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A2FAA6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8539D7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D7C93">
              <w:rPr>
                <w:b/>
                <w:szCs w:val="26"/>
              </w:rPr>
              <w:t>Пермитина</w:t>
            </w:r>
            <w:r w:rsidR="00C53DA3">
              <w:rPr>
                <w:b/>
                <w:szCs w:val="26"/>
              </w:rPr>
              <w:t>, д.</w:t>
            </w:r>
            <w:r w:rsidR="0014362D">
              <w:rPr>
                <w:b/>
                <w:szCs w:val="26"/>
              </w:rPr>
              <w:t>1</w:t>
            </w:r>
            <w:r w:rsidR="00AD7C93">
              <w:rPr>
                <w:b/>
                <w:szCs w:val="26"/>
              </w:rPr>
              <w:t>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>сведения о наличии и типе установленных в жилых помещениях индивидуальных, общих (квартирных), комнатных приборов уче</w:t>
            </w:r>
            <w:bookmarkStart w:id="0" w:name="_GoBack"/>
            <w:bookmarkEnd w:id="0"/>
            <w:r w:rsidR="009A4EB7" w:rsidRPr="00D13F96">
              <w:t xml:space="preserve">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B0E2F4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8539D7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8539D7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8539D7">
              <w:rPr>
                <w:b/>
              </w:rPr>
              <w:t>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BE308C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AD7C93">
              <w:rPr>
                <w:szCs w:val="26"/>
              </w:rPr>
              <w:t>Пермитина</w:t>
            </w:r>
            <w:r w:rsidR="00014784">
              <w:rPr>
                <w:szCs w:val="26"/>
              </w:rPr>
              <w:t>, д.</w:t>
            </w:r>
            <w:r w:rsidR="0014362D">
              <w:rPr>
                <w:szCs w:val="26"/>
              </w:rPr>
              <w:t>1</w:t>
            </w:r>
            <w:r w:rsidR="00AD7C93">
              <w:rPr>
                <w:szCs w:val="26"/>
              </w:rPr>
              <w:t>/1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362D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539D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554F"/>
    <w:rsid w:val="00AA0BA3"/>
    <w:rsid w:val="00AB6809"/>
    <w:rsid w:val="00AB7289"/>
    <w:rsid w:val="00AD1209"/>
    <w:rsid w:val="00AD2410"/>
    <w:rsid w:val="00AD7C93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00C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2026-01-23T01:40:00Z</cp:lastPrinted>
  <dcterms:created xsi:type="dcterms:W3CDTF">2026-01-23T01:41:00Z</dcterms:created>
  <dcterms:modified xsi:type="dcterms:W3CDTF">2026-01-23T01:50:00Z</dcterms:modified>
</cp:coreProperties>
</file>