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4AA4FE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67F58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</w:t>
            </w:r>
            <w:r w:rsidR="00A67F58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6710B">
              <w:rPr>
                <w:b/>
                <w:szCs w:val="26"/>
              </w:rPr>
              <w:t>ул. Маяковского, 17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5BEDD6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6710B">
              <w:rPr>
                <w:szCs w:val="26"/>
              </w:rPr>
              <w:t>ООО УК «</w:t>
            </w:r>
            <w:proofErr w:type="spellStart"/>
            <w:r w:rsidR="0086710B">
              <w:rPr>
                <w:szCs w:val="26"/>
              </w:rPr>
              <w:t>Ганыч</w:t>
            </w:r>
            <w:proofErr w:type="spellEnd"/>
            <w:r w:rsidR="0086710B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9093F3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6710B">
              <w:rPr>
                <w:szCs w:val="26"/>
              </w:rPr>
              <w:t>ООО УК «</w:t>
            </w:r>
            <w:proofErr w:type="spellStart"/>
            <w:r w:rsidR="0086710B">
              <w:rPr>
                <w:szCs w:val="26"/>
              </w:rPr>
              <w:t>Ганыч</w:t>
            </w:r>
            <w:proofErr w:type="spellEnd"/>
            <w:r w:rsidR="0086710B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A67F58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A67F58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A67F58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A67F58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694EE3E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A67F58">
              <w:t>.</w:t>
            </w:r>
          </w:p>
          <w:p w14:paraId="08C4F41C" w14:textId="74D52DBE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6710B" w:rsidRPr="0086710B">
              <w:rPr>
                <w:szCs w:val="26"/>
              </w:rPr>
              <w:t>ул. Маяковского, 17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  <w:bookmarkEnd w:id="0"/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4C18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589A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1E87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6710B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67F58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19</cp:revision>
  <cp:lastPrinted>2019-03-15T06:19:00Z</cp:lastPrinted>
  <dcterms:created xsi:type="dcterms:W3CDTF">2025-04-10T03:35:00Z</dcterms:created>
  <dcterms:modified xsi:type="dcterms:W3CDTF">2025-11-01T05:29:00Z</dcterms:modified>
</cp:coreProperties>
</file>