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A27C2C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AD6F05">
              <w:rPr>
                <w:b/>
                <w:szCs w:val="26"/>
              </w:rPr>
              <w:t>11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AD6F05" w:rsidRPr="00AD6F05">
              <w:rPr>
                <w:b/>
                <w:szCs w:val="26"/>
              </w:rPr>
              <w:t>Дуси Ковальчук, д.181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0C188A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AD6F05">
              <w:rPr>
                <w:szCs w:val="26"/>
              </w:rPr>
              <w:t>ООО «</w:t>
            </w:r>
            <w:r w:rsidR="00EF65B9" w:rsidRPr="00EF65B9">
              <w:rPr>
                <w:szCs w:val="26"/>
              </w:rPr>
              <w:t>Гор</w:t>
            </w:r>
            <w:r w:rsidR="00AD6F05">
              <w:rPr>
                <w:szCs w:val="26"/>
              </w:rPr>
              <w:t>одская управляющая компания НСК»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>сведения о наличии и типе установленных в жилых помещениях индивидуальных, общих (квартирных</w:t>
            </w:r>
            <w:bookmarkStart w:id="0" w:name="_GoBack"/>
            <w:bookmarkEnd w:id="0"/>
            <w:r w:rsidR="009A4EB7" w:rsidRPr="00D13F96">
              <w:t xml:space="preserve">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F86C57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AD6F05">
              <w:rPr>
                <w:szCs w:val="26"/>
              </w:rPr>
              <w:t>ООО «</w:t>
            </w:r>
            <w:r w:rsidR="00EF65B9" w:rsidRPr="00EF65B9">
              <w:rPr>
                <w:szCs w:val="26"/>
              </w:rPr>
              <w:t>Гор</w:t>
            </w:r>
            <w:r w:rsidR="00AD6F05">
              <w:rPr>
                <w:szCs w:val="26"/>
              </w:rPr>
              <w:t>одская управляющая компания НСК»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AD6F05">
              <w:rPr>
                <w:b/>
              </w:rPr>
              <w:t>1.10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AD6F05">
              <w:rPr>
                <w:b/>
              </w:rPr>
              <w:t>12.11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EF65B9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EF65B9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258640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AD6F05" w:rsidRPr="00AD6F05">
              <w:rPr>
                <w:szCs w:val="26"/>
              </w:rPr>
              <w:t>Дуси Ковальчук, д.181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D6F05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5B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16</cp:revision>
  <cp:lastPrinted>2019-03-15T06:19:00Z</cp:lastPrinted>
  <dcterms:created xsi:type="dcterms:W3CDTF">2025-04-10T03:35:00Z</dcterms:created>
  <dcterms:modified xsi:type="dcterms:W3CDTF">2025-11-10T06:32:00Z</dcterms:modified>
</cp:coreProperties>
</file>