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646A9D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646A9D">
              <w:rPr>
                <w:b/>
                <w:sz w:val="26"/>
                <w:szCs w:val="26"/>
                <w:u w:val="single"/>
              </w:rPr>
              <w:t>д.235</w:t>
            </w:r>
            <w:bookmarkEnd w:id="0"/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46A9D">
              <w:rPr>
                <w:sz w:val="26"/>
                <w:szCs w:val="26"/>
              </w:rPr>
              <w:t xml:space="preserve">ул. Зорге, </w:t>
            </w:r>
            <w:proofErr w:type="spellStart"/>
            <w:r w:rsidR="00646A9D">
              <w:rPr>
                <w:sz w:val="26"/>
                <w:szCs w:val="26"/>
              </w:rPr>
              <w:t>д.235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46A9D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2020-06-29T03:36:00Z</dcterms:modified>
</cp:coreProperties>
</file>