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1F1EF0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3C62C7">
              <w:rPr>
                <w:b/>
                <w:sz w:val="26"/>
                <w:szCs w:val="26"/>
              </w:rPr>
              <w:t>3-й переулок Бурденко, д.10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bookmarkStart w:id="0" w:name="_GoBack"/>
              <w:bookmarkEnd w:id="0"/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5408C8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3C62C7">
              <w:rPr>
                <w:sz w:val="26"/>
                <w:szCs w:val="26"/>
              </w:rPr>
              <w:t xml:space="preserve">адресу: </w:t>
            </w:r>
            <w:r w:rsidR="003C62C7" w:rsidRPr="003C62C7">
              <w:rPr>
                <w:sz w:val="26"/>
                <w:szCs w:val="26"/>
              </w:rPr>
              <w:t>3-й переулок Бурденко, д.10</w:t>
            </w:r>
            <w:r w:rsidR="001945F0" w:rsidRPr="003C62C7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62C7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</cp:revision>
  <cp:lastPrinted>2019-03-15T06:19:00Z</cp:lastPrinted>
  <dcterms:created xsi:type="dcterms:W3CDTF">2021-09-28T02:20:00Z</dcterms:created>
  <dcterms:modified xsi:type="dcterms:W3CDTF">2021-09-29T05:51:00Z</dcterms:modified>
</cp:coreProperties>
</file>