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11AEF74C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 xml:space="preserve">С </w:t>
            </w:r>
            <w:r w:rsidR="00304045">
              <w:rPr>
                <w:b/>
                <w:szCs w:val="26"/>
              </w:rPr>
              <w:t>01.06.2025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304045">
              <w:rPr>
                <w:b/>
                <w:szCs w:val="26"/>
              </w:rPr>
              <w:t>ул. Герцена, д.8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58BDC202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304045">
              <w:rPr>
                <w:szCs w:val="26"/>
              </w:rPr>
              <w:t>ТСЖ «На Герцена»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57CB100C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304045">
              <w:rPr>
                <w:szCs w:val="26"/>
              </w:rPr>
              <w:t>ТСЖ «На Герцена»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304045">
              <w:rPr>
                <w:b/>
              </w:rPr>
              <w:t>31.05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120E99">
              <w:rPr>
                <w:b/>
              </w:rPr>
              <w:t>0</w:t>
            </w:r>
            <w:r w:rsidR="00304045">
              <w:rPr>
                <w:b/>
              </w:rPr>
              <w:t>6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304045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</w:t>
            </w:r>
            <w:bookmarkStart w:id="0" w:name="_GoBack"/>
            <w:bookmarkEnd w:id="0"/>
            <w:r w:rsidR="00A24B4A" w:rsidRPr="00D13F96">
              <w:t xml:space="preserve">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304045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6150E0FE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304045">
              <w:rPr>
                <w:szCs w:val="26"/>
              </w:rPr>
              <w:t>ул. Герцена, д.8</w:t>
            </w:r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D4777">
              <w:rPr>
                <w:color w:val="000000"/>
              </w:rPr>
              <w:t>теплосбытовая</w:t>
            </w:r>
            <w:proofErr w:type="spellEnd"/>
            <w:r w:rsidRPr="00DD4777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04045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Пехенько Татьяна Ивановна \ Tatiana Pekhenko</cp:lastModifiedBy>
  <cp:revision>15</cp:revision>
  <cp:lastPrinted>2019-03-15T06:19:00Z</cp:lastPrinted>
  <dcterms:created xsi:type="dcterms:W3CDTF">2025-04-10T03:35:00Z</dcterms:created>
  <dcterms:modified xsi:type="dcterms:W3CDTF">2025-04-16T03:45:00Z</dcterms:modified>
</cp:coreProperties>
</file>