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DAA34D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43CD4">
              <w:rPr>
                <w:b/>
                <w:sz w:val="26"/>
                <w:szCs w:val="26"/>
              </w:rPr>
              <w:t>01.04.2025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343CD4">
              <w:rPr>
                <w:b/>
                <w:sz w:val="26"/>
                <w:szCs w:val="26"/>
              </w:rPr>
              <w:t>Депутатская, д.58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9CBD5D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343CD4">
              <w:rPr>
                <w:sz w:val="26"/>
                <w:szCs w:val="26"/>
              </w:rPr>
              <w:t>«Точка опоры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1BECD3B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343CD4">
              <w:rPr>
                <w:sz w:val="26"/>
                <w:szCs w:val="26"/>
              </w:rPr>
              <w:t>«Точка опоры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2427F8">
              <w:rPr>
                <w:b/>
                <w:sz w:val="26"/>
                <w:szCs w:val="26"/>
              </w:rPr>
              <w:t>31.</w:t>
            </w:r>
            <w:r w:rsidR="00343CD4">
              <w:rPr>
                <w:b/>
                <w:sz w:val="26"/>
                <w:szCs w:val="26"/>
              </w:rPr>
              <w:t>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343CD4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343CD4">
              <w:rPr>
                <w:b/>
                <w:sz w:val="26"/>
                <w:szCs w:val="26"/>
              </w:rPr>
              <w:t>10.04.2025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A7F319C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2427F8">
              <w:rPr>
                <w:sz w:val="26"/>
                <w:szCs w:val="26"/>
              </w:rPr>
              <w:t xml:space="preserve">ул. </w:t>
            </w:r>
            <w:r w:rsidR="00343CD4">
              <w:rPr>
                <w:sz w:val="26"/>
                <w:szCs w:val="26"/>
              </w:rPr>
              <w:t>Депутатская, д.58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726CD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27F8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3CD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9F683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2024-12-12T07:48:00Z</dcterms:created>
  <dcterms:modified xsi:type="dcterms:W3CDTF">2025-03-03T09:18:00Z</dcterms:modified>
</cp:coreProperties>
</file>