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B233D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DB233D">
              <w:rPr>
                <w:b/>
                <w:sz w:val="26"/>
                <w:szCs w:val="26"/>
                <w:u w:val="single"/>
              </w:rPr>
              <w:t>д.128</w:t>
            </w:r>
            <w:proofErr w:type="spellEnd"/>
            <w:r w:rsidR="00DB233D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B233D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DB233D">
              <w:rPr>
                <w:sz w:val="26"/>
                <w:szCs w:val="26"/>
              </w:rPr>
              <w:t>д.128</w:t>
            </w:r>
            <w:proofErr w:type="spellEnd"/>
            <w:r w:rsidR="00DB233D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0F4A83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B233D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2020-07-02T07:59:00Z</dcterms:modified>
</cp:coreProperties>
</file>