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63510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563510">
              <w:rPr>
                <w:b/>
                <w:sz w:val="26"/>
                <w:szCs w:val="26"/>
                <w:u w:val="single"/>
              </w:rPr>
              <w:t>д.203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63510">
              <w:rPr>
                <w:sz w:val="26"/>
                <w:szCs w:val="26"/>
              </w:rPr>
              <w:t xml:space="preserve">ул. Зорге, </w:t>
            </w:r>
            <w:proofErr w:type="spellStart"/>
            <w:r w:rsidR="00563510">
              <w:rPr>
                <w:sz w:val="26"/>
                <w:szCs w:val="26"/>
              </w:rPr>
              <w:t>д.203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3510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2020-07-02T06:30:00Z</dcterms:modified>
</cp:coreProperties>
</file>