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8D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</w:t>
      </w:r>
      <w:r w:rsidR="00AC228D">
        <w:rPr>
          <w:rFonts w:ascii="Times New Roman" w:hAnsi="Times New Roman"/>
          <w:sz w:val="24"/>
          <w:szCs w:val="24"/>
        </w:rPr>
        <w:t>зменении Технического задания</w:t>
      </w:r>
    </w:p>
    <w:p w:rsidR="00675AC2" w:rsidRPr="00E41BEF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процедуры реализации № </w:t>
      </w:r>
      <w:r w:rsidR="00AC228D">
        <w:rPr>
          <w:rFonts w:ascii="Times New Roman" w:hAnsi="Times New Roman"/>
          <w:sz w:val="24"/>
          <w:szCs w:val="24"/>
        </w:rPr>
        <w:t>12</w:t>
      </w:r>
      <w:r w:rsidR="0012074F">
        <w:rPr>
          <w:rFonts w:ascii="Times New Roman" w:hAnsi="Times New Roman"/>
          <w:sz w:val="24"/>
          <w:szCs w:val="24"/>
        </w:rPr>
        <w:t>7</w:t>
      </w:r>
      <w:r w:rsidR="00AC228D">
        <w:rPr>
          <w:rFonts w:ascii="Times New Roman" w:hAnsi="Times New Roman"/>
          <w:sz w:val="24"/>
          <w:szCs w:val="24"/>
        </w:rPr>
        <w:t>-2017</w:t>
      </w:r>
      <w:r w:rsidR="004634DE">
        <w:rPr>
          <w:rFonts w:ascii="Times New Roman" w:hAnsi="Times New Roman"/>
          <w:sz w:val="24"/>
          <w:szCs w:val="24"/>
        </w:rPr>
        <w:t>-</w:t>
      </w:r>
      <w:r w:rsidR="0012074F">
        <w:rPr>
          <w:rFonts w:ascii="Times New Roman" w:hAnsi="Times New Roman"/>
          <w:sz w:val="24"/>
          <w:szCs w:val="24"/>
        </w:rPr>
        <w:t>Кр</w:t>
      </w:r>
      <w:r w:rsidR="004634DE">
        <w:rPr>
          <w:rFonts w:ascii="Times New Roman" w:hAnsi="Times New Roman"/>
          <w:sz w:val="24"/>
          <w:szCs w:val="24"/>
        </w:rPr>
        <w:t>Ф-Л</w:t>
      </w:r>
      <w:r w:rsidR="0012074F">
        <w:rPr>
          <w:rFonts w:ascii="Times New Roman" w:hAnsi="Times New Roman"/>
          <w:sz w:val="24"/>
          <w:szCs w:val="24"/>
        </w:rPr>
        <w:t>Ч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675AC2" w:rsidRPr="00E41BEF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AC228D">
        <w:rPr>
          <w:sz w:val="24"/>
          <w:szCs w:val="24"/>
        </w:rPr>
        <w:t>21</w:t>
      </w:r>
      <w:r w:rsidR="00D418C6">
        <w:rPr>
          <w:sz w:val="24"/>
          <w:szCs w:val="24"/>
        </w:rPr>
        <w:t>.</w:t>
      </w:r>
      <w:r w:rsidR="00AC228D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AC228D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C228D" w:rsidRDefault="00AC228D" w:rsidP="00AC228D">
      <w:pPr>
        <w:spacing w:before="120" w:after="120"/>
        <w:contextualSpacing/>
        <w:jc w:val="center"/>
        <w:rPr>
          <w:i/>
        </w:rPr>
      </w:pPr>
      <w:r>
        <w:rPr>
          <w:i/>
        </w:rPr>
        <w:t>Участникам процедуры.</w:t>
      </w:r>
    </w:p>
    <w:p w:rsidR="00AC228D" w:rsidRDefault="00AC228D" w:rsidP="001B439A">
      <w:pPr>
        <w:spacing w:before="120" w:after="120"/>
        <w:contextualSpacing/>
        <w:jc w:val="both"/>
        <w:rPr>
          <w:i/>
        </w:rPr>
      </w:pPr>
    </w:p>
    <w:p w:rsidR="00AC228D" w:rsidRDefault="00AC228D" w:rsidP="00AC228D">
      <w:pPr>
        <w:spacing w:before="120" w:after="120"/>
        <w:ind w:firstLine="709"/>
        <w:contextualSpacing/>
        <w:jc w:val="both"/>
      </w:pPr>
      <w:r>
        <w:t>Уведомляю Вас об изменении Технического задания в части п.4 – Условия оплаты, а именно:</w:t>
      </w:r>
    </w:p>
    <w:p w:rsidR="00AC228D" w:rsidRDefault="00AC228D" w:rsidP="001B439A">
      <w:pPr>
        <w:spacing w:before="120" w:after="120"/>
        <w:contextualSpacing/>
        <w:jc w:val="both"/>
      </w:pPr>
    </w:p>
    <w:p w:rsidR="00AC228D" w:rsidRPr="00AC228D" w:rsidRDefault="00AC228D" w:rsidP="001B439A">
      <w:pPr>
        <w:spacing w:before="120" w:after="120"/>
        <w:contextualSpacing/>
        <w:jc w:val="both"/>
      </w:pPr>
      <w:r w:rsidRPr="00AC228D">
        <w:rPr>
          <w:u w:val="single"/>
        </w:rPr>
        <w:t>Авансовый платеж в размере 20% от суммы договора оплачивается в течение 10 рабочих дней с момента его подписания</w:t>
      </w:r>
      <w:r>
        <w:t>, предоплата 100% за каждую партию Товара. Партией считается</w:t>
      </w:r>
      <w:r w:rsidRPr="00AC228D">
        <w:t xml:space="preserve"> </w:t>
      </w:r>
      <w:r>
        <w:t>количество лома и отходов одного вида, отгружаемого в одну единицу транспортных средств. Партией лома и отходов специальных сплавов и составов считается количество, отгружаемое в одну единицу упаковки.</w:t>
      </w:r>
    </w:p>
    <w:p w:rsidR="00AC228D" w:rsidRDefault="00AC228D" w:rsidP="001B439A">
      <w:pPr>
        <w:spacing w:before="120" w:after="120"/>
        <w:contextualSpacing/>
        <w:jc w:val="both"/>
        <w:rPr>
          <w:i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4634DE" w:rsidP="004634DE">
      <w:pPr>
        <w:tabs>
          <w:tab w:val="right" w:pos="9747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>
        <w:rPr>
          <w:b/>
        </w:rPr>
        <w:tab/>
        <w:t xml:space="preserve">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E0" w:rsidRDefault="009A0EE0">
      <w:r>
        <w:separator/>
      </w:r>
    </w:p>
  </w:endnote>
  <w:endnote w:type="continuationSeparator" w:id="0">
    <w:p w:rsidR="009A0EE0" w:rsidRDefault="009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9A0EE0" w:rsidTr="00E025A1">
      <w:tc>
        <w:tcPr>
          <w:tcW w:w="4853" w:type="dxa"/>
        </w:tcPr>
        <w:p w:rsidR="009A0EE0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 w:rsidR="00576A10"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C17093" w:rsidRDefault="009A0EE0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576A10">
            <w:rPr>
              <w:sz w:val="20"/>
              <w:szCs w:val="20"/>
            </w:rPr>
            <w:t>1-2016-ОрНМПЗ</w:t>
          </w:r>
          <w:r>
            <w:rPr>
              <w:sz w:val="20"/>
              <w:szCs w:val="20"/>
            </w:rPr>
            <w:t xml:space="preserve">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576A10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.0</w:t>
          </w:r>
          <w:r w:rsidR="00576A10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.2016</w:t>
          </w:r>
        </w:p>
        <w:p w:rsidR="009A0EE0" w:rsidRPr="006A4BFF" w:rsidRDefault="009A0EE0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228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228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9A0EE0" w:rsidRDefault="009A0E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9A0EE0" w:rsidTr="00D047CE">
      <w:tc>
        <w:tcPr>
          <w:tcW w:w="4961" w:type="dxa"/>
        </w:tcPr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6A4BFF" w:rsidRDefault="009A0EE0" w:rsidP="00315CE3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9A0EE0" w:rsidRDefault="009A0EE0">
    <w:pPr>
      <w:pStyle w:val="a9"/>
    </w:pPr>
  </w:p>
  <w:p w:rsidR="009A0EE0" w:rsidRDefault="009A0EE0"/>
  <w:p w:rsidR="009A0EE0" w:rsidRDefault="009A0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E0" w:rsidRDefault="009A0EE0">
      <w:r>
        <w:separator/>
      </w:r>
    </w:p>
  </w:footnote>
  <w:footnote w:type="continuationSeparator" w:id="0">
    <w:p w:rsidR="009A0EE0" w:rsidRDefault="009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74F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CE3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4DE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35C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AC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28D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26E68-4C71-405F-9E8E-7DBD3EBD90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165DC-0857-4BCF-920A-34A92FBC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2017-06-21T10:54:00Z</dcterms:created>
  <dcterms:modified xsi:type="dcterms:W3CDTF">2017-06-21T10:54:00Z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