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D21353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D21353">
        <w:rPr>
          <w:rFonts w:ascii="Times New Roman" w:hAnsi="Times New Roman"/>
          <w:sz w:val="24"/>
          <w:szCs w:val="24"/>
        </w:rPr>
        <w:t>Н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D2135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26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D21353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лома и отходов цветных металлов предприятий АО «СИБЭКО» в течение </w:t>
      </w:r>
      <w:r>
        <w:rPr>
          <w:i/>
          <w:lang w:val="en-US"/>
        </w:rPr>
        <w:t>II</w:t>
      </w:r>
      <w:r>
        <w:rPr>
          <w:i/>
        </w:rPr>
        <w:t>-го полугодия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192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D21353" w:rsidRPr="00FF7704" w:rsidRDefault="00D21353" w:rsidP="00D2135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D21353" w:rsidRPr="00FF7704" w:rsidRDefault="00D21353" w:rsidP="00D2135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D21353" w:rsidRPr="00FF7704" w:rsidRDefault="00D21353" w:rsidP="00D2135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АО «СИБЭКО» в течение 2018г.</w:t>
      </w:r>
      <w:r w:rsidRPr="00FF7704">
        <w:t xml:space="preserve">; </w:t>
      </w:r>
    </w:p>
    <w:p w:rsidR="00D21353" w:rsidRPr="00FF7704" w:rsidRDefault="00D21353" w:rsidP="00D2135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D21353" w:rsidRPr="00FF7704" w:rsidRDefault="00D21353" w:rsidP="00D2135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D21353" w:rsidRPr="00FF7704" w:rsidRDefault="00D21353" w:rsidP="00D2135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2</w:t>
      </w:r>
      <w:r w:rsidRPr="00FF7704">
        <w:t>, в том числе:</w:t>
      </w:r>
    </w:p>
    <w:p w:rsidR="00D21353" w:rsidRDefault="00D21353" w:rsidP="00D2135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D21353" w:rsidRDefault="00D21353" w:rsidP="00D2135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D21353" w:rsidRDefault="00D21353" w:rsidP="00D21353">
      <w:pPr>
        <w:spacing w:before="120" w:after="120"/>
        <w:contextualSpacing/>
        <w:jc w:val="both"/>
        <w:rPr>
          <w:bCs/>
        </w:rPr>
      </w:pPr>
    </w:p>
    <w:p w:rsidR="00D21353" w:rsidRPr="00FF7704" w:rsidRDefault="00D21353" w:rsidP="00D21353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D21353" w:rsidRDefault="00D21353" w:rsidP="00D21353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цветных </w:t>
      </w:r>
      <w:r w:rsidRPr="007859EC">
        <w:t xml:space="preserve">металлов </w:t>
      </w:r>
      <w:r>
        <w:t xml:space="preserve">предприятий </w:t>
      </w:r>
      <w:r w:rsidRPr="007859EC">
        <w:t>АО «</w:t>
      </w:r>
      <w:r>
        <w:t>СИБЭКО</w:t>
      </w:r>
      <w:r w:rsidRPr="007859EC">
        <w:t xml:space="preserve">» </w:t>
      </w:r>
      <w:r>
        <w:t xml:space="preserve">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192</w:t>
      </w:r>
      <w:r w:rsidRPr="00FF7704">
        <w:t>-201</w:t>
      </w:r>
      <w:r>
        <w:t>8</w:t>
      </w:r>
      <w:r w:rsidRPr="00FF7704">
        <w:t>-</w:t>
      </w:r>
      <w:r>
        <w:t>НФ-ЛЦМ</w:t>
      </w:r>
      <w:r w:rsidRPr="00FF7704">
        <w:t>)</w:t>
      </w:r>
      <w:r>
        <w:t>:</w:t>
      </w:r>
    </w:p>
    <w:p w:rsidR="00D21353" w:rsidRDefault="00D21353" w:rsidP="00D21353">
      <w:pPr>
        <w:spacing w:before="120" w:after="120"/>
        <w:contextualSpacing/>
        <w:jc w:val="both"/>
      </w:pPr>
    </w:p>
    <w:p w:rsidR="00D21353" w:rsidRDefault="00D21353" w:rsidP="00D213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D21353" w:rsidRDefault="00D21353" w:rsidP="00D21353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520 070,00 рублей без НДС,</w:t>
      </w:r>
    </w:p>
    <w:p w:rsidR="00D21353" w:rsidRPr="00FF7704" w:rsidRDefault="00D21353" w:rsidP="00D213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D21353" w:rsidRPr="00FF7704" w:rsidRDefault="00D21353" w:rsidP="00D213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Pr="00FF7704" w:rsidRDefault="00D21353" w:rsidP="00D2135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1065D7-B923-478B-A05C-0F2BD7ADBE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6AEFC4-1E09-4F16-AC90-388621A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2018-07-17T08:41:00Z</dcterms:created>
  <dcterms:modified xsi:type="dcterms:W3CDTF">2018-07-17T08:41:00Z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