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2" w:rsidRPr="00981810" w:rsidRDefault="002C4792" w:rsidP="002C4792">
      <w:pPr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 w:rsidR="00AE76BD">
        <w:rPr>
          <w:rFonts w:ascii="Times New Roman" w:hAnsi="Times New Roman" w:cs="Times New Roman"/>
          <w:b/>
        </w:rPr>
        <w:t>Бийскэнерго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>б условиях</w:t>
      </w:r>
      <w:r w:rsidRPr="0098181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на которых осуществляется поставка регулируемых товаров и (или) оказание регулируемых услуг,</w:t>
      </w:r>
      <w:r w:rsidRPr="00981810">
        <w:rPr>
          <w:rFonts w:ascii="Times New Roman" w:hAnsi="Times New Roman" w:cs="Times New Roman"/>
          <w:b/>
        </w:rPr>
        <w:t xml:space="preserve">  раскрываемая в соответствии с пунктом 2</w:t>
      </w:r>
      <w:r>
        <w:rPr>
          <w:rFonts w:ascii="Times New Roman" w:hAnsi="Times New Roman" w:cs="Times New Roman"/>
          <w:b/>
        </w:rPr>
        <w:t>3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1"/>
        <w:gridCol w:w="2154"/>
      </w:tblGrid>
      <w:tr w:rsidR="000D0338" w:rsidRPr="000D0338" w:rsidTr="000D0338">
        <w:tc>
          <w:tcPr>
            <w:tcW w:w="9356" w:type="dxa"/>
            <w:gridSpan w:val="3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0D0338" w:rsidRPr="000D0338" w:rsidTr="000D0338">
        <w:tc>
          <w:tcPr>
            <w:tcW w:w="851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351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154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Ссылка на документ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2154" w:type="dxa"/>
            <w:vAlign w:val="center"/>
          </w:tcPr>
          <w:p w:rsidR="000D0338" w:rsidRPr="000D0338" w:rsidRDefault="00AE76BD" w:rsidP="000D0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0D0338" w:rsidRPr="000D0338" w:rsidTr="000D033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описание договор</w:t>
            </w:r>
            <w:bookmarkStart w:id="0" w:name="_GoBack"/>
            <w:bookmarkEnd w:id="0"/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о подключении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0D0338" w:rsidRPr="000D0338" w:rsidTr="00AE76BD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0338" w:rsidRPr="000D0338" w:rsidTr="000D033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AE76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ДОГОВОР № ___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на отпуск холодной воды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г. Барнаул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  <w:t>__________ 201__ года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2B0F5A">
        <w:rPr>
          <w:rFonts w:ascii="Times New Roman" w:hAnsi="Times New Roman" w:cs="Times New Roman"/>
          <w:sz w:val="20"/>
          <w:szCs w:val="20"/>
        </w:rPr>
        <w:t>___, именуемое в дальнейшем «Продавец», в лице 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B0F5A">
        <w:rPr>
          <w:rFonts w:ascii="Times New Roman" w:hAnsi="Times New Roman" w:cs="Times New Roman"/>
          <w:sz w:val="20"/>
          <w:szCs w:val="20"/>
        </w:rPr>
        <w:t>_, действующего</w:t>
      </w:r>
      <w:r w:rsidRPr="002B0F5A">
        <w:rPr>
          <w:rFonts w:ascii="Times New Roman" w:hAnsi="Times New Roman"/>
          <w:sz w:val="20"/>
          <w:szCs w:val="20"/>
        </w:rPr>
        <w:t xml:space="preserve"> на основании _______</w:t>
      </w:r>
      <w:r>
        <w:rPr>
          <w:rFonts w:ascii="Times New Roman" w:hAnsi="Times New Roman"/>
          <w:sz w:val="20"/>
          <w:szCs w:val="20"/>
        </w:rPr>
        <w:t>_________</w:t>
      </w:r>
      <w:r w:rsidRPr="002B0F5A">
        <w:rPr>
          <w:rFonts w:ascii="Times New Roman" w:hAnsi="Times New Roman"/>
          <w:sz w:val="20"/>
          <w:szCs w:val="20"/>
        </w:rPr>
        <w:t>, с одной стороны, и</w:t>
      </w:r>
      <w:r w:rsidRPr="002B0F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B0F5A">
        <w:rPr>
          <w:rFonts w:ascii="Times New Roman" w:hAnsi="Times New Roman" w:cs="Times New Roman"/>
          <w:sz w:val="20"/>
          <w:szCs w:val="20"/>
        </w:rPr>
        <w:t>__________________________, именуемый в дальнейшем «Абонент» в лице ________________________________________, действующего на основании _____________ с другой стороны, далее именуемые «Стороны», заключили настоящий Договор о нижеследующем:</w:t>
      </w:r>
    </w:p>
    <w:p w:rsidR="000D0338" w:rsidRPr="002B0F5A" w:rsidRDefault="000D0338" w:rsidP="000D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1.1. Продавец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обязуется круглосуточно отпускать холодную артезианскую/техническую (далее по тексту – холодная вода) для хозяйственно-бытовых нужд Абонента, а Абонент обязуется оплачивать принятую. </w:t>
      </w:r>
    </w:p>
    <w:p w:rsidR="000D0338" w:rsidRPr="002B0F5A" w:rsidRDefault="000D0338" w:rsidP="000D03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СТОРОН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2.1.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Стороны, обязуются во всех вопросах своей деятельности руководствоваться действующим законодательством РФ, в том числе:</w:t>
      </w:r>
    </w:p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>-Федеральным законом от 07.12.2011 г. № 416-ФЗ «О водоснабжении и водоотведении»;</w:t>
      </w:r>
    </w:p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>-Постановлением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 -Постановлением Правительства РФ от 12.02.1999 г. № 167 «Об утверждении Правил пользования системами коммунального водоснабжения и канализации в Российской Федерации»;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2.2.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Продавец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2.2.1.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Установить Абоненту на основании расчетной потребности в холодной воде, исходя из технической возможности Продавца лимиты, указанные в п.п. 2.2.2. Договора.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2.2.2.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Отпускать Абоненту холодную воду к месту присоединения Абонента к водопроводу Продавца в размере установленного лимита по зданию, расположенному по адресу_____________________________________.</w:t>
      </w:r>
    </w:p>
    <w:p w:rsidR="000D0338" w:rsidRPr="002B0F5A" w:rsidRDefault="000D0338" w:rsidP="000D0338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В случае возникновения пожара на территории потребителя, отбор воды на нужды пожаротушения будет производиться из пожарных гидрантов (далее ПГ), расположенных на территории Продавца. </w:t>
      </w:r>
    </w:p>
    <w:p w:rsidR="000D0338" w:rsidRPr="002B0F5A" w:rsidRDefault="000D0338" w:rsidP="000D0338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Выбор пожарного гидранта, необходимого для подключения оборудования пожарного расчета, определяет начальник смены электростанции (НСЭ) совместно со слесарем цеха общестанционного оборудования.</w:t>
      </w:r>
    </w:p>
    <w:p w:rsidR="000D0338" w:rsidRPr="002B0F5A" w:rsidRDefault="000D0338" w:rsidP="000D0338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Объем воды, затраченный на пожаротушение, определяется расчетным способом (по диаметру ПГ, и давлению в системе).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Гарантированный уровень давления в системе водоснабжения в месте присоединения: __________</w:t>
      </w:r>
      <w:r w:rsidRPr="002B0F5A">
        <w:rPr>
          <w:rFonts w:ascii="Times New Roman" w:hAnsi="Times New Roman" w:cs="Times New Roman"/>
          <w:sz w:val="20"/>
          <w:szCs w:val="20"/>
        </w:rPr>
        <w:t>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2.3.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Продавец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имеет право: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2.3.1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. Не реже чем 1 раз в квартал совместно с представителем Абонента снимать показания приборов учета. Если проверкой установлены расхождения между показаниями средств измерений и представленными Абонентом сведениями, Продавец производит перерасчет объемов полученной холодной воды за период от предыдущей проверки до момента обнаружения расхождения в соответствии с показаниями средств измерений.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2.3.2.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любое время проверять наличие и целостность пломб на средствах измерений и задвижке обводной линии водомерного узла, а также гидрантах и всех опломбированных Продавцом других водопроводных устройствах, и т.д. расположенных на территории Абонента или находящихся в его собственности/ ином законном праве, используемых для исполнения настоящего Договора.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2.3.3.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Пересматривать лимиты при нарушении Абонентом условий настоящего Договора и</w:t>
      </w:r>
      <w:r w:rsidRPr="002B0F5A">
        <w:rPr>
          <w:rFonts w:ascii="Times New Roman" w:hAnsi="Times New Roman" w:cs="Times New Roman"/>
          <w:sz w:val="20"/>
          <w:szCs w:val="20"/>
        </w:rPr>
        <w:t xml:space="preserve"> (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или) изменении своих технических возможностей, и изменении технических возможностей, не зависящих от Продавца.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2.4.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Абонент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обязан: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2.4.1.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Соблюдать суточные лимиты, режим потребления холодной воды.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Установить приборы учета на вводе холодной воды не позднее 7 дней, после вступления в силу данного Договора.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Обеспечивать эксплуатацию и сохранность водопроводных установок и сетей, находящихся в зоне его обслуживания (в соответствии с актом разграничения балансовой принадлежности и эксплуатационной ответственности Сторон), в исправном состоянии.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2.4.4.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проводить поверку, ремонт и наладку приборов учета воды согласно паспортным данным этих приборов, включенных в государственный реестр средств измерений. В случае обнаружения неисправности средств измерений и необходимости их ремонта, а также по истечении межповерочного срока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Абонент в течение 3-дней с момента обнаружения уведомляет об этом Продавца посредством факсимильной связи </w:t>
      </w:r>
      <w:r w:rsidRPr="002B0F5A">
        <w:rPr>
          <w:rFonts w:ascii="Times New Roman" w:eastAsia="Times New Roman" w:hAnsi="Times New Roman" w:cs="Times New Roman"/>
          <w:iCs/>
          <w:sz w:val="20"/>
          <w:szCs w:val="20"/>
        </w:rPr>
        <w:t>по</w:t>
      </w:r>
      <w:r w:rsidRPr="002B0F5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№ ______________, а также по тел. _____________.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2.4.5.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Обеспечивать в любое время беспрепятственный доступ представителей Продавца на узлы учета, к водопроводным колодцам, контрольным канализационным колодцам, местам отбора проб, водопроводным и канализационным сетям и предъявлять документацию для проверки правильности расчета полученной холодной воды.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2.4.6.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Содержать в исправном состоянии узлы учета, водопроводные колодцы, лестницы для спуска в колодец.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Абоненту</w:t>
      </w:r>
      <w:r w:rsidRPr="002B0F5A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2.4.7.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Очищать от снега, наледи, мусора пути подхода к узлам учета, водопроводным колодцам, контрольным измерительным колодцам.</w:t>
      </w:r>
    </w:p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0F5A">
        <w:rPr>
          <w:rFonts w:ascii="Times New Roman" w:hAnsi="Times New Roman" w:cs="Times New Roman"/>
        </w:rPr>
        <w:t xml:space="preserve">2.4.8. </w:t>
      </w:r>
      <w:r w:rsidRPr="002B0F5A">
        <w:rPr>
          <w:rFonts w:ascii="Times New Roman" w:eastAsiaTheme="minorHAnsi" w:hAnsi="Times New Roman" w:cs="Times New Roman"/>
          <w:lang w:eastAsia="en-US"/>
        </w:rPr>
        <w:t>В случае введения в отношении Абонента временного прекращения либо ограничения отпуска воды по основаниям, указанным в п.п.6.1.1., 6.1.2. Договора, возместить Продавцу расходы, связанные с данными обстоятельствами, в порядке, определенном таблицей ниже.</w:t>
      </w:r>
    </w:p>
    <w:p w:rsidR="000D0338" w:rsidRPr="002B0F5A" w:rsidRDefault="000D0338" w:rsidP="000D03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2B0F5A">
        <w:rPr>
          <w:rFonts w:ascii="Times New Roman" w:eastAsiaTheme="minorHAnsi" w:hAnsi="Times New Roman" w:cs="Times New Roman"/>
          <w:b/>
          <w:lang w:eastAsia="en-US"/>
        </w:rPr>
        <w:t xml:space="preserve">       Таблица №1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05"/>
        <w:gridCol w:w="3116"/>
        <w:gridCol w:w="3124"/>
      </w:tblGrid>
      <w:tr w:rsidR="000D0338" w:rsidRPr="002B0F5A" w:rsidTr="00A75080"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Подпункт Договора</w:t>
            </w:r>
          </w:p>
        </w:tc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Срок в</w:t>
            </w:r>
            <w:r w:rsidRPr="002B0F5A">
              <w:rPr>
                <w:rFonts w:ascii="Times New Roman" w:hAnsi="Times New Roman" w:cs="Times New Roman"/>
              </w:rPr>
              <w:t>озмещения,</w:t>
            </w:r>
          </w:p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3191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Сумма, подлежащая возмещению</w:t>
            </w:r>
          </w:p>
        </w:tc>
      </w:tr>
      <w:tr w:rsidR="000D0338" w:rsidRPr="002B0F5A" w:rsidTr="00A75080"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6.1.1.</w:t>
            </w:r>
          </w:p>
        </w:tc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3191" w:type="dxa"/>
          </w:tcPr>
          <w:p w:rsidR="000D0338" w:rsidRPr="002B0F5A" w:rsidRDefault="000D0338" w:rsidP="00A7508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5 кратная стоимость задолж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ен</w:t>
            </w: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ности</w:t>
            </w:r>
          </w:p>
        </w:tc>
      </w:tr>
      <w:tr w:rsidR="000D0338" w:rsidRPr="002B0F5A" w:rsidTr="00A75080"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6.1.2.</w:t>
            </w:r>
          </w:p>
        </w:tc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3191" w:type="dxa"/>
          </w:tcPr>
          <w:p w:rsidR="000D0338" w:rsidRPr="002B0F5A" w:rsidRDefault="000D0338" w:rsidP="00A7508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30 000 руб. без НДС</w:t>
            </w:r>
          </w:p>
        </w:tc>
      </w:tr>
    </w:tbl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>С момента происшествия, возмещение расходов, связанных с временным прекращением или ограничением и восстановлением отпуска воды Абонента, производится по дополнительным счетам, выставляемым Продавцом, включая стоимость неподанной холодной воды Абонентам, которые находились в зоне отключения.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2.4.9.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Письменно уведомить Продавца о любых изменениях в документах.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2.4.10. При передаче водопроводных сетей другому юридическому лицу или реорганизации: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а) за 30 дней направить письменное сообщение Продавцу о предстоящем расторжении договора;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б) произвести полный расчет до даты расторжения Договора;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в) незамедлительно предоставить Продавцу информацию о месте нахождения, почтовом адресе и банковских реквизитах нового Абонента.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2.5.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Абонент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 имеет право: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2.5.1. Принимать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холодную воду в количестве, предусмотренном настоящим Договором.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3. ПОРЯДОК УЧЕТА</w:t>
      </w:r>
    </w:p>
    <w:p w:rsidR="000D0338" w:rsidRPr="002B0F5A" w:rsidRDefault="000D0338" w:rsidP="000D0338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3.1. Учет отпускаемой Абоненту холодной воды производится по показаниям приборов учета (водосчетчик). Приборы учета устанавливаются Абонентом, пломбируются в присутствии представителя Продавца с оформлением акта приемки.</w:t>
      </w:r>
    </w:p>
    <w:p w:rsidR="000D0338" w:rsidRPr="002B0F5A" w:rsidRDefault="000D0338" w:rsidP="000D0338">
      <w:pPr>
        <w:pStyle w:val="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ab/>
        <w:t>Абонент проводит поверку, ремонт и наладку приборов с оформлением актов и передачей 1 экз. Продавцу.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r w:rsidRPr="002B0F5A">
        <w:rPr>
          <w:sz w:val="20"/>
          <w:szCs w:val="20"/>
        </w:rPr>
        <w:t xml:space="preserve"> </w:t>
      </w:r>
      <w:r w:rsidRPr="002B0F5A">
        <w:rPr>
          <w:rFonts w:ascii="Times New Roman" w:hAnsi="Times New Roman"/>
          <w:sz w:val="20"/>
          <w:szCs w:val="20"/>
        </w:rPr>
        <w:t xml:space="preserve">Снятие показаний приборов учета производится  Абонентом ежемесячно на последний день каждого расчетного периода и передается, не позднее трех рабочих дней с момента снятия показаний, в ПТО </w:t>
      </w:r>
      <w:r w:rsidRPr="002B0F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(наименование Общества</w:t>
      </w:r>
      <w:r>
        <w:rPr>
          <w:rFonts w:ascii="Times New Roman" w:hAnsi="Times New Roman"/>
          <w:sz w:val="20"/>
          <w:szCs w:val="20"/>
        </w:rPr>
        <w:t xml:space="preserve">) </w:t>
      </w:r>
      <w:r w:rsidRPr="002B0F5A">
        <w:rPr>
          <w:rFonts w:ascii="Times New Roman" w:hAnsi="Times New Roman"/>
          <w:sz w:val="20"/>
          <w:szCs w:val="20"/>
        </w:rPr>
        <w:t xml:space="preserve">инженеру группы планирования и учета технико – экономических показателей в виде акта снятия показаний приборов учета холодного водоснабжения  по форме Приложения № 2 к договору, подписанного Абонентом для подписания Продавцу, не позднее рабочего дня, следующего за днем снятия показаний с приборов учета.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3.3.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случае изменения или нарушения схем учета Абонент обязан известить Продавца в течение 3-дней с момента обнаружения посредством факсимильной связи по     № ________________, а также по тел. _________. и согласовать с ним временную схему учета. Во всех случаях временное снятие приборов учета производится по согласованию с Абонентом.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3.4.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При ремонте средств измерений на срок, согласованный с Абонентом (но не более 30 дней), допускается определение фактического потребления холодной воды по среднемесячному показателю потребления за последние 6 месяцев, предшествовавших расчетному периоду.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Количество израсходованной холодной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1,2 метра в секунду с момента обнаружения в случаях: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- при отсутствии, повреждении, неисправности приборов учета, а также пломб на приборах учета, задвижке на обводной линии водомерного узла, гидрантах и других опломбированных Продавцом водопроводных устройствах;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-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случае утечки холодной воды до приборов учета, вызванной повреждениями и неисправностями в сетях Абонента;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-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при необеспечении Абонентом доступа представителей Продавца к приборам учета за один расчетный период, в котором не был обеспечен доступ;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- при не предоставлении показаний о количестве израсходованной холодной воды за один расчетный период, в котором было допущено нарушение Абонентом.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3.5. Границы ответственности за состояние и обслуживание сетей холодного водоснабжения, хозбытовой канализации устанавливаются Актом разграничения балансовой принадлежности и эксплуатационной ответственности (Приложение № 1).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3.6. Ответственным лицом по обеспечению холодной водой Продавец назначает начальника цеха общестанционного оборудования </w:t>
      </w:r>
      <w:r w:rsidRPr="002B0F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(наименование Общества)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тел.__________.</w:t>
      </w:r>
    </w:p>
    <w:p w:rsidR="000D0338" w:rsidRPr="002B0F5A" w:rsidRDefault="000D0338" w:rsidP="000D033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ПОРЯДОК ОПЛАТЫ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4.1. Расчет за воду производится в следующем порядке: до 10 числа месяца, следующего за расчётным, путём перечисления денежных средств на расчётный счёт Продавца, указанный в настоящем договоре.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Продавца.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4.2. Тариф на холодную воду установлен _______________ составляет: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- _______________________________________________________________________.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4.3. Тариф, предусмотренный п. 4.2. Договора,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может быть изменен Продавцом в одностороннем порядке в случае пересмотра тарифа на холодную воду для </w:t>
      </w:r>
      <w:r w:rsidRPr="002B0F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(наименование Общества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).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4.4.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Расчетный период устанавливается </w:t>
      </w:r>
      <w:r w:rsidRPr="002B0F5A">
        <w:rPr>
          <w:rFonts w:ascii="Times New Roman" w:hAnsi="Times New Roman" w:cs="Times New Roman"/>
          <w:sz w:val="20"/>
          <w:szCs w:val="20"/>
        </w:rPr>
        <w:t xml:space="preserve">с 0 (ноль) часов 25 числа прошедшего календарного месяца до 24 (двадцати четырех) часов 24 числа текущего календарного месяца. 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Продавец не позднее 5 числа месяца, следующего за расчетным периодом, передает на оформление Абоненту Акт приема-передачи по фактическим объемам отпущенной воды, а также счет-фактуру за истекший расчетный период.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4.5.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2B0F5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превышение Абонентом лимита, установленного п. 2.2.2. Договора, с Абонента взыскивается плата в 5-ти кратном размере действующих тарифов за каждый 1м</w:t>
      </w:r>
      <w:r w:rsidRPr="002B0F5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воды, отпущенный (принятый) сверх данных лимитов.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4.6. 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Стоимость Договора определяется исходя из фактически отпущенной холодной воды умножается на тариф, действующие на момент оплаты.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ДОПОЛНИТЕЛЬНЫЕ УСЛОВИЯ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исполнение оказалось невозможным вследствие непреодолимой силы, то есть чрезвычайных и непредотвратимых при данных условиях обстоятельств, на период их действия.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5.2. При наступлении обстоятельств, указанных в п. 5.1. Договора, каждая Сторона должна в срок не позднее 5 дней с даты наступления обстоятельств непреодолимой силы известить о них в письменном виде другую Сторону. Извещение должно содержать данные о характере обстоятельств, а также заключение Торгово-промышленной палаты, действующей на территории возникновения форс-мажора, удостоверяющее наличие и срок действия этих обстоятельств и, по возможности, дающее оценку их влияния на возможность исполнения Стороной своих обязательств по данному Договору.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5.3. В случаях наступления обстоятельств, предусмотренных в п. 5.1.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УСЛОВИЯ ПРЕКРАЩЕНИЯ ОТПУСКА ХОЛОДНОЙ ВОДЫ </w:t>
      </w:r>
    </w:p>
    <w:p w:rsidR="000D0338" w:rsidRPr="002B0F5A" w:rsidRDefault="000D0338" w:rsidP="000D033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 xml:space="preserve">6.1. Продавец вправе прекратить или ограничить отпуск воды, предварительно уведомив Абонента письменно или посредством факсимильной связи по № _____________ не менее чем за сутки до планируемого прекращения или ограничения, </w:t>
      </w:r>
      <w:r w:rsidRPr="002B0F5A">
        <w:rPr>
          <w:rFonts w:ascii="Times New Roman" w:eastAsiaTheme="minorHAnsi" w:hAnsi="Times New Roman" w:cs="Times New Roman"/>
          <w:lang w:eastAsia="en-US"/>
        </w:rPr>
        <w:t>до устранения обстоятельств, явившихся причиной такого прекращения или ограничения,</w:t>
      </w:r>
      <w:r w:rsidRPr="002B0F5A">
        <w:rPr>
          <w:rFonts w:eastAsiaTheme="minorHAnsi"/>
          <w:lang w:eastAsia="en-US"/>
        </w:rPr>
        <w:t xml:space="preserve"> </w:t>
      </w:r>
      <w:r w:rsidRPr="002B0F5A">
        <w:rPr>
          <w:rFonts w:ascii="Times New Roman" w:hAnsi="Times New Roman" w:cs="Times New Roman"/>
        </w:rPr>
        <w:t>в следующих случаях: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6.1.1. наличия у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Абонента</w:t>
      </w:r>
      <w:r w:rsidRPr="002B0F5A">
        <w:rPr>
          <w:rFonts w:ascii="Times New Roman" w:hAnsi="Times New Roman" w:cs="Times New Roman"/>
          <w:sz w:val="20"/>
          <w:szCs w:val="20"/>
        </w:rPr>
        <w:t xml:space="preserve"> задолженности по оплате по Договору за два расчетных периода и более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6.1.2.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самовольного подключения объекта;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6.1.3.</w:t>
      </w:r>
      <w:r w:rsidRPr="002B0F5A">
        <w:rPr>
          <w:rFonts w:ascii="Arial" w:hAnsi="Arial" w:cs="Arial"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>проведения работ по подключению (технологическому присоединению) объектов капитального строительства заявителей;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6.1.4. воспрепятствования Абонентом допуску (недопуск) Продавцу или по его указанию представителей иной организации к узлам учета Абонента для осмотра, контроля, снятия показаний средств измерений.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6.1.5.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проведения планово-предупредительного ремонта;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6.1.6.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 xml:space="preserve">аварийного состояния водопроводных сетей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Абонента </w:t>
      </w:r>
      <w:r w:rsidRPr="002B0F5A">
        <w:rPr>
          <w:rFonts w:ascii="Times New Roman" w:hAnsi="Times New Roman" w:cs="Times New Roman"/>
          <w:sz w:val="20"/>
          <w:szCs w:val="20"/>
        </w:rPr>
        <w:t xml:space="preserve">или Продавца, в том числе, неустранения/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несвоевременного устранения утечки воды, обнаруженной Продавцом в водопроводных сетях, находящихся в зоне обслуживания Абонента;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6.1.7. </w:t>
      </w:r>
      <w:r w:rsidRPr="002B0F5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получение предписания или решения госорганов, указанных в п. 3 ст. 21 Федерального закона от 07.12.2011 г. № 416-ФЗ </w:t>
      </w:r>
      <w:r w:rsidRPr="002B0F5A">
        <w:rPr>
          <w:rFonts w:ascii="Times New Roman" w:hAnsi="Times New Roman" w:cs="Times New Roman"/>
          <w:sz w:val="20"/>
          <w:szCs w:val="20"/>
        </w:rPr>
        <w:t>«О водоснабжении и водоотведении»</w:t>
      </w:r>
      <w:r w:rsidRPr="002B0F5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;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6.2. Продавец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не несет ответственности в случаях недоотпуска холодной воды, вызванного неправильными действиями Абонента.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6.3. Продавец имеет право временно прекратить или ограничить отпуск воды без предварительного уведомления Абонента до устранения обстоятельств, явившихся причиной такого прекращения или ограничения, в следующих случаях: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6.3.1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необходимости увеличения подачи воды к местам возникновения пожаров;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6.3.2.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проведения внеплановых аварийно-восстановительных работ в водопроводной сети;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lastRenderedPageBreak/>
        <w:t>6.3.3.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>существенного ухудшения качества воды, в том числе в источниках холодного водоснабжения;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6.3.4.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 xml:space="preserve"> прекращения энергоснабжения объектов Продавца.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7.1.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Любые изменения и дополнения к настоящему Договору должны быть оформлены в письменном виде и подписаны полномочными представителями Сторон.</w:t>
      </w:r>
    </w:p>
    <w:p w:rsidR="000D0338" w:rsidRPr="002B0F5A" w:rsidRDefault="000D0338" w:rsidP="000D0338">
      <w:pPr>
        <w:pStyle w:val="ConsPlusNormal"/>
        <w:tabs>
          <w:tab w:val="left" w:pos="567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2B0F5A">
        <w:rPr>
          <w:rFonts w:ascii="Times New Roman" w:hAnsi="Times New Roman" w:cs="Times New Roman"/>
        </w:rPr>
        <w:t xml:space="preserve"> </w:t>
      </w:r>
      <w:r w:rsidRPr="002B0F5A">
        <w:rPr>
          <w:rFonts w:ascii="Times New Roman" w:hAnsi="Times New Roman" w:cs="Times New Roman"/>
        </w:rPr>
        <w:tab/>
      </w:r>
      <w:r w:rsidRPr="002B0F5A">
        <w:rPr>
          <w:rFonts w:ascii="Times New Roman" w:hAnsi="Times New Roman" w:cs="Times New Roman"/>
        </w:rPr>
        <w:tab/>
      </w:r>
      <w:r w:rsidRPr="002B0F5A">
        <w:rPr>
          <w:rFonts w:ascii="Times New Roman" w:hAnsi="Times New Roman" w:cs="Times New Roman"/>
          <w:iCs/>
        </w:rPr>
        <w:t>7.2.</w:t>
      </w:r>
      <w:r w:rsidRPr="002B0F5A">
        <w:rPr>
          <w:rFonts w:ascii="Times New Roman" w:hAnsi="Times New Roman" w:cs="Times New Roman"/>
          <w:i/>
          <w:iCs/>
        </w:rPr>
        <w:t xml:space="preserve"> </w:t>
      </w:r>
      <w:r w:rsidRPr="002B0F5A">
        <w:rPr>
          <w:rFonts w:ascii="Times New Roman" w:hAnsi="Times New Roman" w:cs="Times New Roman"/>
          <w:iCs/>
        </w:rPr>
        <w:t xml:space="preserve">Условия и сроки, в течение которых </w:t>
      </w:r>
      <w:r w:rsidRPr="002B0F5A">
        <w:rPr>
          <w:rFonts w:ascii="Times New Roman" w:hAnsi="Times New Roman" w:cs="Times New Roman"/>
        </w:rPr>
        <w:t>любая из Сторон вправе в одностороннем порядке оказаться от исполнения Договора определяются в соответствии с положениями Федерального закона о</w:t>
      </w:r>
      <w:r w:rsidRPr="002B0F5A">
        <w:rPr>
          <w:rFonts w:ascii="Times New Roman" w:eastAsiaTheme="minorHAnsi" w:hAnsi="Times New Roman" w:cs="Times New Roman"/>
          <w:lang w:eastAsia="en-US"/>
        </w:rPr>
        <w:t xml:space="preserve">т 07.12.2011 г. № 416-ФЗ </w:t>
      </w:r>
      <w:r w:rsidRPr="002B0F5A">
        <w:rPr>
          <w:rFonts w:ascii="Times New Roman" w:hAnsi="Times New Roman" w:cs="Times New Roman"/>
        </w:rPr>
        <w:t>«О водоснабжении и водоотведении»</w:t>
      </w:r>
      <w:r w:rsidRPr="002B0F5A">
        <w:rPr>
          <w:rFonts w:ascii="Times New Roman" w:eastAsiaTheme="minorHAnsi" w:hAnsi="Times New Roman" w:cs="Times New Roman"/>
          <w:lang w:eastAsia="en-US"/>
        </w:rPr>
        <w:t>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СТОРОН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8.1. За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8.2. В случае несвоевременной оплаты (п.п. 2.4.8. 4.1. Договора) Абонент уплачивает Продавцу пеню в размере 0,05 % от несвоевременно оплаченной суммы за каждый день просрочки.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8.3.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Все споры и разногласия, возникающие из настоящего Договора или в связи с ним, в том числе, касающиеся его исполнения, изменения, прекращения, действительности подлежат разрешению в Арбитражном суде Алтайского края.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Срок для рассмотрения и направления ответа на претензию устанавливается 20 дней с момента получения претензии.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СРОК ДЕЙСТВИЯ ДОГОВОРА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9.1.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9.2.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вступает в силу с даты подписания и действует по _____________________, а в части расчетов – до полного исполнения обязательств.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Условия Договора применяются к отношениям Сторон, возникшим с ____________ с фактических показаний прибора учета ______ м3.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Договор считается пролонгированным на год, на тех же условиях, если за месяц до окончания срока действия настоящего Договора ни одна из Сторон не заявит о его прекращении, изменении или заключении на иных условиях.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9.3.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целях защиты информации, составляющей коммерческую тайну, Стороны обязуются: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Требовать от другой Стороны и ее работников, получивших доступ к информации, составляющей коммерческую тайну (с грифом «Коммерческая тайна»), соблюдения обязанностей по охране ее конфиденциальности.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Требовать от работников другой Стороны, получивших доступ к информации, составляющей коммерческую тайну, в результате действий, осуществленных случайно или по ошибке, охраны конфиденциальности этой информации.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Доступ работников Сторон к информационным ресурсам, содержащим коммерческую тайну, независимо от вида носителя, на котором она зафиксирована, собственником которой является другая Сторона, и передача от Стороны Стороне информации, составляющей коммерческую тайну, производится на основании письменного обращения, подписанного уполномоченными должностными лицами Стороны с указанием наличия обязательства о неразглашении конфиденциальной информации в трудовом договоре с работником, который будет непосредственно пользоваться предоставляемыми информационными ресурсами, либо которому будет передаваться информация, составляющая коммерческую тайну, при условии наличия защищенных каналов передачи информации.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Без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согласования с другой Стороной, но с последующим уведомлением устанавливать, изменять и отменять в письменной форме режим коммерческой тайны в соответствии с Федеральным законом от 29.07.2004 г. </w:t>
      </w:r>
      <w:r w:rsidRPr="002B0F5A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№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98-ФЗ «О коммерческой тайне».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9.4. Абонент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обязуется соблюдать установленные действующим законодательством РФ ограничения на использование инсайдерской информации Абонента, полученной им в связи с исполнением настоящего Договора, и возместить ущерб, причиненный Абоненту в результате </w:t>
      </w:r>
      <w:r w:rsidRPr="002B0F5A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нарушения данной обязанности.</w:t>
      </w:r>
    </w:p>
    <w:p w:rsidR="000D0338" w:rsidRPr="002B0F5A" w:rsidRDefault="000D0338" w:rsidP="000D0338">
      <w:pPr>
        <w:pStyle w:val="af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Приложениями к договору являются:</w:t>
      </w:r>
    </w:p>
    <w:p w:rsidR="000D0338" w:rsidRPr="002B0F5A" w:rsidRDefault="000D0338" w:rsidP="000D0338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    1. Акт разграничения балансовой принадлежности и эксплуатационной ответственности.</w:t>
      </w:r>
    </w:p>
    <w:p w:rsidR="000D0338" w:rsidRDefault="000D0338" w:rsidP="000D0338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    2. Форма акт снятия показаний приборов учета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>за «__» ____________201_ г.</w:t>
      </w:r>
    </w:p>
    <w:p w:rsidR="000D0338" w:rsidRPr="002B0F5A" w:rsidRDefault="000D0338" w:rsidP="000D0338">
      <w:pPr>
        <w:pStyle w:val="af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10. МЕСТО НАХОЖДЕНИЯ, ПОЧТОВЫЕ АДРЕСА, БАНКОВСКИЕ И ИНЫЕ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519"/>
      </w:tblGrid>
      <w:tr w:rsidR="000D0338" w:rsidRPr="002B0F5A" w:rsidTr="00A75080">
        <w:tc>
          <w:tcPr>
            <w:tcW w:w="5086" w:type="dxa"/>
          </w:tcPr>
          <w:p w:rsidR="000D0338" w:rsidRPr="002B0F5A" w:rsidRDefault="000D0338" w:rsidP="00A75080">
            <w:pPr>
              <w:pStyle w:val="a4"/>
              <w:rPr>
                <w:b/>
                <w:sz w:val="20"/>
                <w:szCs w:val="20"/>
              </w:rPr>
            </w:pPr>
            <w:r w:rsidRPr="002B0F5A">
              <w:rPr>
                <w:b/>
                <w:sz w:val="20"/>
                <w:szCs w:val="20"/>
              </w:rPr>
              <w:t>«Продавец»:</w:t>
            </w:r>
            <w:r w:rsidRPr="002B0F5A">
              <w:rPr>
                <w:b/>
                <w:sz w:val="20"/>
                <w:szCs w:val="20"/>
              </w:rPr>
              <w:tab/>
            </w:r>
          </w:p>
          <w:p w:rsidR="000D0338" w:rsidRPr="002B0F5A" w:rsidRDefault="000D0338" w:rsidP="00A75080">
            <w:pPr>
              <w:pStyle w:val="a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                                               _______________________</w:t>
            </w:r>
          </w:p>
        </w:tc>
        <w:tc>
          <w:tcPr>
            <w:tcW w:w="4768" w:type="dxa"/>
          </w:tcPr>
          <w:p w:rsidR="000D0338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b/>
                <w:spacing w:val="-3"/>
                <w:sz w:val="20"/>
                <w:szCs w:val="20"/>
              </w:rPr>
              <w:t>«Абонент»:</w:t>
            </w:r>
            <w:r w:rsidRPr="002B0F5A">
              <w:rPr>
                <w:sz w:val="20"/>
                <w:szCs w:val="20"/>
              </w:rPr>
              <w:t xml:space="preserve"> </w:t>
            </w:r>
          </w:p>
          <w:p w:rsidR="000D0338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2"/>
              <w:spacing w:after="0" w:line="240" w:lineRule="auto"/>
              <w:ind w:left="0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0D0338" w:rsidRPr="002B0F5A" w:rsidRDefault="000D0338" w:rsidP="000D0338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11.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0338" w:rsidRPr="002B0F5A" w:rsidTr="00A75080">
        <w:tc>
          <w:tcPr>
            <w:tcW w:w="4771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D0338" w:rsidRPr="002B0F5A" w:rsidRDefault="000D0338" w:rsidP="00A7508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B0F5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м.п.                           </w:t>
            </w:r>
          </w:p>
          <w:p w:rsidR="000D0338" w:rsidRPr="002B0F5A" w:rsidRDefault="000D0338" w:rsidP="00A75080">
            <w:pPr>
              <w:pStyle w:val="a4"/>
              <w:rPr>
                <w:b/>
                <w:bCs/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«____»_____________201__ г.</w:t>
            </w:r>
          </w:p>
        </w:tc>
        <w:tc>
          <w:tcPr>
            <w:tcW w:w="4800" w:type="dxa"/>
          </w:tcPr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</w:p>
          <w:p w:rsidR="000D0338" w:rsidRPr="002B0F5A" w:rsidRDefault="000D0338" w:rsidP="00A7508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B0F5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м.п.                           </w:t>
            </w:r>
          </w:p>
          <w:p w:rsidR="000D0338" w:rsidRPr="002B0F5A" w:rsidRDefault="000D0338" w:rsidP="00A75080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«____»_____________201__ г</w:t>
            </w:r>
          </w:p>
        </w:tc>
      </w:tr>
    </w:tbl>
    <w:p w:rsidR="000D0338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E4A3" wp14:editId="75CE2218">
                <wp:simplePos x="0" y="0"/>
                <wp:positionH relativeFrom="column">
                  <wp:posOffset>1261745</wp:posOffset>
                </wp:positionH>
                <wp:positionV relativeFrom="paragraph">
                  <wp:posOffset>20955</wp:posOffset>
                </wp:positionV>
                <wp:extent cx="1052195" cy="50038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38" w:rsidRDefault="000D0338" w:rsidP="000D0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E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35pt;margin-top:1.65pt;width:82.8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getQIAALk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" filled="f" stroked="f">
                <v:textbox>
                  <w:txbxContent>
                    <w:p w:rsidR="000D0338" w:rsidRDefault="000D0338" w:rsidP="000D0338"/>
                  </w:txbxContent>
                </v:textbox>
              </v:shape>
            </w:pict>
          </mc:Fallback>
        </mc:AlternateContent>
      </w:r>
      <w:r w:rsidRPr="002B0F5A">
        <w:rPr>
          <w:rFonts w:ascii="Times New Roman" w:hAnsi="Times New Roman"/>
          <w:b/>
          <w:sz w:val="20"/>
          <w:szCs w:val="20"/>
        </w:rPr>
        <w:t xml:space="preserve">к договору на отпуск холодной воды 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__</w:t>
      </w:r>
      <w:r w:rsidRPr="002B0F5A">
        <w:rPr>
          <w:rFonts w:ascii="Times New Roman" w:hAnsi="Times New Roman"/>
          <w:b/>
          <w:sz w:val="20"/>
          <w:szCs w:val="20"/>
        </w:rPr>
        <w:t xml:space="preserve">    от _______________  201_ года </w:t>
      </w:r>
    </w:p>
    <w:p w:rsidR="000D0338" w:rsidRPr="002B0F5A" w:rsidRDefault="000D0338" w:rsidP="000D0338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2B0F5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0338" w:rsidRPr="002B0F5A" w:rsidTr="00A75080">
        <w:tc>
          <w:tcPr>
            <w:tcW w:w="4771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м.п.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«____»_____________201__ г</w:t>
            </w:r>
          </w:p>
        </w:tc>
        <w:tc>
          <w:tcPr>
            <w:tcW w:w="4800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м.п.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«____»_____________201__ г</w:t>
            </w:r>
          </w:p>
        </w:tc>
      </w:tr>
    </w:tbl>
    <w:p w:rsidR="000D0338" w:rsidRPr="002B0F5A" w:rsidRDefault="000D0338" w:rsidP="000D0338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:rsidR="000D0338" w:rsidRPr="002B0F5A" w:rsidRDefault="000D0338" w:rsidP="000D0338">
      <w:pPr>
        <w:rPr>
          <w:sz w:val="20"/>
          <w:szCs w:val="20"/>
        </w:rPr>
      </w:pPr>
    </w:p>
    <w:p w:rsidR="000D0338" w:rsidRPr="002B0F5A" w:rsidRDefault="000D0338" w:rsidP="000D0338">
      <w:pPr>
        <w:pStyle w:val="af3"/>
        <w:tabs>
          <w:tab w:val="left" w:pos="0"/>
        </w:tabs>
        <w:spacing w:after="0"/>
        <w:ind w:left="0"/>
        <w:jc w:val="center"/>
        <w:rPr>
          <w:b/>
          <w:bCs/>
        </w:rPr>
      </w:pPr>
      <w:r w:rsidRPr="002B0F5A">
        <w:rPr>
          <w:b/>
          <w:bCs/>
        </w:rPr>
        <w:t>АКТ</w:t>
      </w:r>
    </w:p>
    <w:p w:rsidR="000D0338" w:rsidRPr="002B0F5A" w:rsidRDefault="000D0338" w:rsidP="000D0338">
      <w:pPr>
        <w:pStyle w:val="af3"/>
        <w:tabs>
          <w:tab w:val="left" w:pos="0"/>
        </w:tabs>
        <w:spacing w:after="0"/>
        <w:ind w:left="0"/>
        <w:jc w:val="center"/>
        <w:rPr>
          <w:b/>
          <w:bCs/>
        </w:rPr>
      </w:pPr>
      <w:r w:rsidRPr="002B0F5A">
        <w:rPr>
          <w:b/>
          <w:bCs/>
        </w:rPr>
        <w:t>разграничения балансовой принадлежности и эксплуатационной ответственности</w:t>
      </w:r>
    </w:p>
    <w:p w:rsidR="000D0338" w:rsidRPr="002B0F5A" w:rsidRDefault="000D0338" w:rsidP="000D0338">
      <w:pPr>
        <w:pStyle w:val="af3"/>
        <w:tabs>
          <w:tab w:val="left" w:pos="0"/>
        </w:tabs>
        <w:spacing w:after="0"/>
        <w:ind w:left="0"/>
        <w:jc w:val="center"/>
        <w:rPr>
          <w:b/>
          <w:bCs/>
        </w:rPr>
      </w:pP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_____________________________________________________ (Продавец) и _______________________________________(Абонент)</w:t>
      </w:r>
      <w:r w:rsidRPr="002B0F5A">
        <w:rPr>
          <w:rFonts w:ascii="Times New Roman" w:hAnsi="Times New Roman" w:cs="Times New Roman"/>
          <w:bCs/>
          <w:sz w:val="20"/>
          <w:szCs w:val="20"/>
        </w:rPr>
        <w:t xml:space="preserve"> установили границы раздела балансовой принадлежности и эксплуатационной ответственности по снабжению холодной водой.</w:t>
      </w: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Граница балансовой принадлежности и эксплуатационной ответственности проходит _______________________________________________________________________________.</w:t>
      </w: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Адрес __________________ (Абонент): _____________________.</w:t>
      </w: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0F5A">
        <w:rPr>
          <w:rFonts w:ascii="Times New Roman" w:hAnsi="Times New Roman" w:cs="Times New Roman"/>
          <w:bCs/>
          <w:sz w:val="20"/>
          <w:szCs w:val="20"/>
        </w:rPr>
        <w:t xml:space="preserve">Поверку и устранение неисправностей прибора учета оплачивает </w:t>
      </w:r>
      <w:r w:rsidRPr="002B0F5A">
        <w:rPr>
          <w:rFonts w:ascii="Times New Roman" w:hAnsi="Times New Roman" w:cs="Times New Roman"/>
          <w:bCs/>
          <w:sz w:val="20"/>
          <w:szCs w:val="20"/>
        </w:rPr>
        <w:br/>
        <w:t>________________________---.</w:t>
      </w:r>
    </w:p>
    <w:p w:rsidR="000D0338" w:rsidRPr="002B0F5A" w:rsidRDefault="000D0338" w:rsidP="000D03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t>Приложение №2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ED99" wp14:editId="71EE0296">
                <wp:simplePos x="0" y="0"/>
                <wp:positionH relativeFrom="column">
                  <wp:posOffset>1261745</wp:posOffset>
                </wp:positionH>
                <wp:positionV relativeFrom="paragraph">
                  <wp:posOffset>20955</wp:posOffset>
                </wp:positionV>
                <wp:extent cx="1052195" cy="500380"/>
                <wp:effectExtent l="0" t="317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38" w:rsidRDefault="000D0338" w:rsidP="000D0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ED99" id="Text Box 3" o:spid="_x0000_s1027" type="#_x0000_t202" style="position:absolute;left:0;text-align:left;margin-left:99.35pt;margin-top:1.65pt;width:82.8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" filled="f" stroked="f">
                <v:textbox>
                  <w:txbxContent>
                    <w:p w:rsidR="000D0338" w:rsidRDefault="000D0338" w:rsidP="000D0338"/>
                  </w:txbxContent>
                </v:textbox>
              </v:shape>
            </w:pict>
          </mc:Fallback>
        </mc:AlternateContent>
      </w:r>
      <w:r w:rsidRPr="002B0F5A">
        <w:rPr>
          <w:rFonts w:ascii="Times New Roman" w:hAnsi="Times New Roman"/>
          <w:b/>
          <w:sz w:val="20"/>
          <w:szCs w:val="20"/>
        </w:rPr>
        <w:t xml:space="preserve">к договору на отпуск холодной воды 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t xml:space="preserve">№     от _______________  201__ года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0338" w:rsidRPr="002B0F5A" w:rsidTr="00A75080">
        <w:tc>
          <w:tcPr>
            <w:tcW w:w="4771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м.п.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«____»_____________201__ г</w:t>
            </w:r>
          </w:p>
        </w:tc>
        <w:tc>
          <w:tcPr>
            <w:tcW w:w="4800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м.п.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«____»_____________201__ г.</w:t>
            </w:r>
          </w:p>
        </w:tc>
      </w:tr>
    </w:tbl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Форма </w:t>
      </w:r>
    </w:p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Акт снятия показаний приборов учета за «__» ____________201_ г.</w:t>
      </w:r>
    </w:p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Pr="002B0F5A" w:rsidRDefault="000D0338" w:rsidP="000D0338">
      <w:pPr>
        <w:pStyle w:val="af1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Наименование Абонента – _________</w:t>
      </w:r>
    </w:p>
    <w:p w:rsidR="000D0338" w:rsidRPr="002B0F5A" w:rsidRDefault="000D0338" w:rsidP="000D0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Адрес зданий - объектов водоснабжения: __________.</w:t>
      </w:r>
    </w:p>
    <w:tbl>
      <w:tblPr>
        <w:tblStyle w:val="af2"/>
        <w:tblpPr w:leftFromText="180" w:rightFromText="180" w:vertAnchor="text" w:horzAnchor="margin" w:tblpXSpec="center" w:tblpY="682"/>
        <w:tblW w:w="0" w:type="auto"/>
        <w:tblLook w:val="04A0" w:firstRow="1" w:lastRow="0" w:firstColumn="1" w:lastColumn="0" w:noHBand="0" w:noVBand="1"/>
      </w:tblPr>
      <w:tblGrid>
        <w:gridCol w:w="1568"/>
        <w:gridCol w:w="1518"/>
        <w:gridCol w:w="816"/>
        <w:gridCol w:w="824"/>
        <w:gridCol w:w="1524"/>
        <w:gridCol w:w="821"/>
        <w:gridCol w:w="749"/>
        <w:gridCol w:w="1525"/>
      </w:tblGrid>
      <w:tr w:rsidR="000D0338" w:rsidRPr="002B0F5A" w:rsidTr="00A75080">
        <w:trPr>
          <w:trHeight w:val="291"/>
        </w:trPr>
        <w:tc>
          <w:tcPr>
            <w:tcW w:w="1594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Место нахождения</w:t>
            </w:r>
          </w:p>
        </w:tc>
        <w:tc>
          <w:tcPr>
            <w:tcW w:w="1590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Ед. изм.</w:t>
            </w:r>
          </w:p>
        </w:tc>
        <w:tc>
          <w:tcPr>
            <w:tcW w:w="1671" w:type="dxa"/>
            <w:gridSpan w:val="2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Показания</w:t>
            </w:r>
          </w:p>
        </w:tc>
        <w:tc>
          <w:tcPr>
            <w:tcW w:w="1592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Итого за период</w:t>
            </w:r>
          </w:p>
        </w:tc>
        <w:tc>
          <w:tcPr>
            <w:tcW w:w="1594" w:type="dxa"/>
            <w:gridSpan w:val="2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Показания</w:t>
            </w:r>
          </w:p>
        </w:tc>
        <w:tc>
          <w:tcPr>
            <w:tcW w:w="1593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Итого за период</w:t>
            </w:r>
          </w:p>
        </w:tc>
      </w:tr>
      <w:tr w:rsidR="000D0338" w:rsidRPr="002B0F5A" w:rsidTr="00A75080">
        <w:trPr>
          <w:trHeight w:val="464"/>
        </w:trPr>
        <w:tc>
          <w:tcPr>
            <w:tcW w:w="1594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0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25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Пред.</w:t>
            </w:r>
          </w:p>
        </w:tc>
        <w:tc>
          <w:tcPr>
            <w:tcW w:w="846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Тек.</w:t>
            </w:r>
          </w:p>
        </w:tc>
        <w:tc>
          <w:tcPr>
            <w:tcW w:w="1592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Пред.</w:t>
            </w:r>
          </w:p>
        </w:tc>
        <w:tc>
          <w:tcPr>
            <w:tcW w:w="763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Тек.</w:t>
            </w:r>
          </w:p>
        </w:tc>
        <w:tc>
          <w:tcPr>
            <w:tcW w:w="1593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  <w:tr w:rsidR="000D0338" w:rsidRPr="002B0F5A" w:rsidTr="00A75080">
        <w:trPr>
          <w:trHeight w:val="305"/>
        </w:trPr>
        <w:tc>
          <w:tcPr>
            <w:tcW w:w="1594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0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25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46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2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763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3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  <w:tr w:rsidR="000D0338" w:rsidRPr="002B0F5A" w:rsidTr="00A75080">
        <w:tc>
          <w:tcPr>
            <w:tcW w:w="3184" w:type="dxa"/>
            <w:gridSpan w:val="2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 xml:space="preserve">Дата снятия </w:t>
            </w:r>
          </w:p>
        </w:tc>
        <w:tc>
          <w:tcPr>
            <w:tcW w:w="825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46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2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76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  <w:tr w:rsidR="000D0338" w:rsidRPr="002B0F5A" w:rsidTr="00A75080">
        <w:tc>
          <w:tcPr>
            <w:tcW w:w="1594" w:type="dxa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Количество</w:t>
            </w:r>
          </w:p>
        </w:tc>
        <w:tc>
          <w:tcPr>
            <w:tcW w:w="1590" w:type="dxa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Куб.м.</w:t>
            </w:r>
          </w:p>
        </w:tc>
        <w:tc>
          <w:tcPr>
            <w:tcW w:w="825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46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2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76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</w:tbl>
    <w:p w:rsidR="000D0338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Pr="002B0F5A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Показания узла учета холодного водоснабжения</w:t>
      </w:r>
    </w:p>
    <w:p w:rsidR="000D0338" w:rsidRPr="002B0F5A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D0338" w:rsidRDefault="000D0338" w:rsidP="000D0338">
      <w:pPr>
        <w:spacing w:after="0" w:line="240" w:lineRule="auto"/>
        <w:rPr>
          <w:bCs/>
          <w:sz w:val="26"/>
          <w:szCs w:val="26"/>
        </w:rPr>
      </w:pPr>
      <w:r w:rsidRPr="002B0F5A">
        <w:rPr>
          <w:rFonts w:ascii="Times New Roman" w:hAnsi="Times New Roman" w:cs="Times New Roman"/>
          <w:sz w:val="20"/>
          <w:szCs w:val="20"/>
        </w:rPr>
        <w:t>Ответственный за узел учета: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2C4792" w:rsidRPr="00BC620E" w:rsidSect="002C47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F09"/>
    <w:multiLevelType w:val="hybridMultilevel"/>
    <w:tmpl w:val="555AF63A"/>
    <w:lvl w:ilvl="0" w:tplc="9EF6E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EA5"/>
    <w:multiLevelType w:val="hybridMultilevel"/>
    <w:tmpl w:val="8DFA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2288"/>
    <w:multiLevelType w:val="hybridMultilevel"/>
    <w:tmpl w:val="09CAD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A"/>
    <w:rsid w:val="0001347A"/>
    <w:rsid w:val="000D0338"/>
    <w:rsid w:val="002C4792"/>
    <w:rsid w:val="00896116"/>
    <w:rsid w:val="00AE76BD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2A6E-76C4-4D5E-B848-057E256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3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D0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0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33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03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03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03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033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33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033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0338"/>
    <w:rPr>
      <w:rFonts w:eastAsiaTheme="minorEastAsi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D03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033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0338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0338"/>
    <w:rPr>
      <w:rFonts w:eastAsiaTheme="minorEastAsia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D0338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0D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0D0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D0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0D0338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0D0338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3060</Words>
  <Characters>17445</Characters>
  <Application>Microsoft Office Word</Application>
  <DocSecurity>0</DocSecurity>
  <Lines>145</Lines>
  <Paragraphs>40</Paragraphs>
  <ScaleCrop>false</ScaleCrop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2019-11-25T07:52:00Z</dcterms:created>
  <dcterms:modified xsi:type="dcterms:W3CDTF">2019-11-26T09:36:00Z</dcterms:modified>
</cp:coreProperties>
</file>