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1F" w:rsidRDefault="00691A1F" w:rsidP="00691A1F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услуг </w:t>
      </w:r>
      <w:r w:rsidRPr="002B338B"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</w:t>
      </w:r>
      <w:r w:rsidRPr="002B338B">
        <w:rPr>
          <w:b/>
        </w:rPr>
        <w:t xml:space="preserve">», </w:t>
      </w:r>
      <w:r>
        <w:rPr>
          <w:b/>
        </w:rPr>
        <w:t xml:space="preserve">поставляемых и оказываемых единой теплоснабжающей организацией в ценовых зонах теплоснабжения, </w:t>
      </w:r>
      <w:r w:rsidRPr="002B338B">
        <w:rPr>
          <w:b/>
        </w:rPr>
        <w:t xml:space="preserve">раскрываемая в соответствии с пунктом </w:t>
      </w:r>
      <w:r>
        <w:rPr>
          <w:b/>
        </w:rPr>
        <w:t>33 (6)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691A1F" w:rsidRPr="002B338B" w:rsidRDefault="00691A1F" w:rsidP="00691A1F">
      <w:pPr>
        <w:ind w:right="-143"/>
        <w:jc w:val="center"/>
        <w:rPr>
          <w:b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75"/>
        <w:gridCol w:w="1247"/>
        <w:gridCol w:w="2013"/>
      </w:tblGrid>
      <w:tr w:rsidR="00691A1F" w:rsidRPr="00691A1F" w:rsidTr="00691A1F">
        <w:tc>
          <w:tcPr>
            <w:tcW w:w="454" w:type="dxa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N п/п</w:t>
            </w:r>
          </w:p>
        </w:tc>
        <w:tc>
          <w:tcPr>
            <w:tcW w:w="5575" w:type="dxa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13" w:type="dxa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5942"/>
            <w:bookmarkEnd w:id="0"/>
            <w:r w:rsidRPr="00691A1F">
              <w:rPr>
                <w:sz w:val="22"/>
                <w:szCs w:val="22"/>
              </w:rPr>
              <w:t>Информация</w:t>
            </w:r>
          </w:p>
        </w:tc>
        <w:bookmarkStart w:id="1" w:name="P5943"/>
        <w:bookmarkEnd w:id="1"/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1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ед. на км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2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ед. на источник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rPr>
          <w:trHeight w:val="253"/>
        </w:trPr>
        <w:tc>
          <w:tcPr>
            <w:tcW w:w="454" w:type="dxa"/>
            <w:vMerge w:val="restart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3</w:t>
            </w:r>
          </w:p>
        </w:tc>
        <w:tc>
          <w:tcPr>
            <w:tcW w:w="5575" w:type="dxa"/>
            <w:vMerge w:val="restart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x</w:t>
            </w:r>
          </w:p>
        </w:tc>
        <w:tc>
          <w:tcPr>
            <w:tcW w:w="2013" w:type="dxa"/>
            <w:vMerge w:val="restart"/>
            <w:vAlign w:val="center"/>
          </w:tcPr>
          <w:p w:rsidR="00691A1F" w:rsidRPr="00691A1F" w:rsidRDefault="00D173CA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691A1F" w:rsidRPr="00691A1F" w:rsidTr="00691A1F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75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91A1F" w:rsidRPr="00691A1F" w:rsidRDefault="00691A1F" w:rsidP="00691A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1A1F" w:rsidRPr="00691A1F" w:rsidTr="00691A1F">
        <w:trPr>
          <w:trHeight w:val="491"/>
        </w:trPr>
        <w:tc>
          <w:tcPr>
            <w:tcW w:w="454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575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691A1F" w:rsidRPr="00691A1F" w:rsidRDefault="00691A1F" w:rsidP="00CC07B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691A1F" w:rsidRPr="00691A1F" w:rsidRDefault="00691A1F" w:rsidP="00691A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4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X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x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970"/>
            <w:bookmarkEnd w:id="2"/>
            <w:r w:rsidRPr="00691A1F">
              <w:rPr>
                <w:sz w:val="22"/>
                <w:szCs w:val="22"/>
              </w:rPr>
              <w:t>4.1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шт.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4.2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91A1F">
              <w:rPr>
                <w:sz w:val="22"/>
                <w:szCs w:val="22"/>
              </w:rPr>
              <w:t>дн</w:t>
            </w:r>
            <w:proofErr w:type="spellEnd"/>
            <w:r w:rsidRPr="00691A1F">
              <w:rPr>
                <w:sz w:val="22"/>
                <w:szCs w:val="22"/>
              </w:rPr>
              <w:t>.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982"/>
            <w:bookmarkEnd w:id="3"/>
            <w:r w:rsidRPr="00691A1F">
              <w:rPr>
                <w:sz w:val="22"/>
                <w:szCs w:val="22"/>
              </w:rPr>
              <w:t>4.3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руб.</w:t>
            </w:r>
          </w:p>
        </w:tc>
        <w:tc>
          <w:tcPr>
            <w:tcW w:w="2013" w:type="dxa"/>
            <w:vAlign w:val="center"/>
          </w:tcPr>
          <w:p w:rsidR="00691A1F" w:rsidRPr="00691A1F" w:rsidRDefault="00691A1F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0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5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%</w:t>
            </w:r>
          </w:p>
        </w:tc>
        <w:tc>
          <w:tcPr>
            <w:tcW w:w="2013" w:type="dxa"/>
            <w:vAlign w:val="center"/>
          </w:tcPr>
          <w:p w:rsidR="00691A1F" w:rsidRPr="00691A1F" w:rsidRDefault="005017AE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691A1F" w:rsidRPr="00691A1F" w:rsidTr="00691A1F">
        <w:tc>
          <w:tcPr>
            <w:tcW w:w="454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6</w:t>
            </w:r>
          </w:p>
        </w:tc>
        <w:tc>
          <w:tcPr>
            <w:tcW w:w="5575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91A1F">
              <w:rPr>
                <w:sz w:val="22"/>
                <w:szCs w:val="22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691A1F" w:rsidRPr="00691A1F" w:rsidRDefault="00691A1F" w:rsidP="00CC07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91A1F">
              <w:rPr>
                <w:sz w:val="22"/>
                <w:szCs w:val="22"/>
              </w:rPr>
              <w:t>дн</w:t>
            </w:r>
            <w:proofErr w:type="spellEnd"/>
            <w:r w:rsidRPr="00691A1F">
              <w:rPr>
                <w:sz w:val="22"/>
                <w:szCs w:val="22"/>
              </w:rPr>
              <w:t>.</w:t>
            </w:r>
          </w:p>
        </w:tc>
        <w:tc>
          <w:tcPr>
            <w:tcW w:w="2013" w:type="dxa"/>
            <w:vAlign w:val="center"/>
          </w:tcPr>
          <w:p w:rsidR="00691A1F" w:rsidRPr="00691A1F" w:rsidRDefault="005017AE" w:rsidP="00691A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bookmarkStart w:id="4" w:name="_GoBack"/>
            <w:bookmarkEnd w:id="4"/>
          </w:p>
        </w:tc>
      </w:tr>
    </w:tbl>
    <w:p w:rsidR="00691A1F" w:rsidRDefault="00691A1F" w:rsidP="00691A1F">
      <w:pPr>
        <w:jc w:val="both"/>
      </w:pPr>
    </w:p>
    <w:sectPr w:rsidR="0069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C7"/>
    <w:rsid w:val="003B2EC7"/>
    <w:rsid w:val="005017AE"/>
    <w:rsid w:val="00691A1F"/>
    <w:rsid w:val="00896116"/>
    <w:rsid w:val="00D173CA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6A95-9A0B-4C60-9869-09E3EC91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2019-04-24T04:15:00Z</dcterms:created>
  <dcterms:modified xsi:type="dcterms:W3CDTF">2020-04-30T06:45:00Z</dcterms:modified>
</cp:coreProperties>
</file>