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03" w:rsidRDefault="00133703" w:rsidP="00133703">
      <w:pPr>
        <w:ind w:firstLine="5304"/>
        <w:jc w:val="both"/>
        <w:rPr>
          <w:bCs/>
          <w:i/>
        </w:rPr>
      </w:pPr>
    </w:p>
    <w:p w:rsidR="00133703" w:rsidRPr="00782573" w:rsidRDefault="00133703" w:rsidP="00782573">
      <w:pPr>
        <w:jc w:val="center"/>
        <w:rPr>
          <w:b/>
          <w:bCs/>
        </w:rPr>
      </w:pPr>
      <w:r w:rsidRPr="00782573">
        <w:rPr>
          <w:b/>
          <w:bCs/>
        </w:rPr>
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</w:t>
      </w:r>
      <w:r w:rsidR="00782573" w:rsidRPr="00782573">
        <w:rPr>
          <w:b/>
          <w:bCs/>
        </w:rPr>
        <w:t xml:space="preserve">, раскрываемая в соответствии с </w:t>
      </w:r>
      <w:r w:rsidR="00C02B5C">
        <w:rPr>
          <w:b/>
        </w:rPr>
        <w:t>пунктом 15, подпунктом З</w:t>
      </w:r>
      <w:r w:rsidR="00782573" w:rsidRPr="00782573">
        <w:rPr>
          <w:b/>
        </w:rPr>
        <w:t>)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№ 570 от 05.07.2013г.</w:t>
      </w:r>
      <w:r w:rsidRPr="00782573">
        <w:rPr>
          <w:b/>
          <w:bCs/>
        </w:rPr>
        <w:t>:</w:t>
      </w:r>
    </w:p>
    <w:p w:rsidR="00050A1E" w:rsidRDefault="00050A1E" w:rsidP="00133703">
      <w:pPr>
        <w:jc w:val="both"/>
        <w:rPr>
          <w:b/>
          <w:bCs/>
        </w:rPr>
      </w:pPr>
    </w:p>
    <w:p w:rsidR="002D56C2" w:rsidRDefault="002D56C2" w:rsidP="002D56C2">
      <w:pPr>
        <w:jc w:val="both"/>
        <w:rPr>
          <w:b/>
          <w:bCs/>
        </w:rPr>
      </w:pPr>
      <w:r>
        <w:rPr>
          <w:b/>
          <w:bCs/>
        </w:rPr>
        <w:t>А. Форма Заявки на подключение (технологическое присоединение) к системе теплоснабжения находится по адресу:</w:t>
      </w:r>
    </w:p>
    <w:p w:rsidR="002D56C2" w:rsidRDefault="009D6B2F" w:rsidP="002D56C2">
      <w:pPr>
        <w:pStyle w:val="4"/>
        <w:jc w:val="both"/>
        <w:rPr>
          <w:rFonts w:asciiTheme="minorHAnsi" w:eastAsiaTheme="minorHAnsi" w:hAnsiTheme="minorHAnsi" w:cstheme="minorBidi"/>
          <w:b w:val="0"/>
          <w:bCs w:val="0"/>
          <w:spacing w:val="-5"/>
          <w:sz w:val="22"/>
          <w:szCs w:val="22"/>
          <w:u w:val="single"/>
          <w:lang w:eastAsia="en-US"/>
        </w:rPr>
      </w:pPr>
      <w:hyperlink r:id="rId6" w:history="1">
        <w:r w:rsidR="002D56C2">
          <w:rPr>
            <w:rStyle w:val="a4"/>
            <w:rFonts w:asciiTheme="minorHAnsi" w:eastAsiaTheme="minorHAnsi" w:hAnsiTheme="minorHAnsi" w:cstheme="minorBidi"/>
            <w:b w:val="0"/>
            <w:bCs w:val="0"/>
            <w:spacing w:val="-5"/>
            <w:sz w:val="22"/>
            <w:szCs w:val="22"/>
            <w:lang w:eastAsia="en-US"/>
          </w:rPr>
          <w:t>http://www.sibgenco.ru/companies/oooustk/</w:t>
        </w:r>
      </w:hyperlink>
    </w:p>
    <w:p w:rsidR="00EA1CCF" w:rsidRPr="00673543" w:rsidRDefault="00133703" w:rsidP="00EA1CCF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 Перечень документов и сведений, представляемых одновременно с заявкой на подключение (технологическое присоединение) к системе теплоснабжения. </w:t>
      </w:r>
    </w:p>
    <w:p w:rsidR="00EA1CCF" w:rsidRPr="00673543" w:rsidRDefault="00EA1CCF" w:rsidP="00EA1CCF"/>
    <w:p w:rsidR="005F1C77" w:rsidRDefault="005F1C77" w:rsidP="005F1C77">
      <w:pPr>
        <w:shd w:val="clear" w:color="auto" w:fill="FFFFFF"/>
        <w:tabs>
          <w:tab w:val="left" w:pos="907"/>
        </w:tabs>
        <w:spacing w:line="226" w:lineRule="exact"/>
        <w:ind w:firstLine="284"/>
        <w:jc w:val="both"/>
        <w:rPr>
          <w:spacing w:val="-4"/>
        </w:rPr>
      </w:pPr>
      <w:proofErr w:type="gramStart"/>
      <w:r>
        <w:rPr>
          <w:spacing w:val="-4"/>
        </w:rPr>
        <w:t xml:space="preserve">- </w:t>
      </w:r>
      <w:r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</w:t>
      </w:r>
      <w:bookmarkStart w:id="0" w:name="_GoBack"/>
      <w:bookmarkEnd w:id="0"/>
      <w:r>
        <w:t>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</w:t>
      </w:r>
      <w:r w:rsidRPr="009A1FC1">
        <w:rPr>
          <w:spacing w:val="-4"/>
        </w:rPr>
        <w:t>;</w:t>
      </w:r>
      <w:proofErr w:type="gramEnd"/>
    </w:p>
    <w:p w:rsidR="005F1C77" w:rsidRPr="00490C22" w:rsidRDefault="005F1C77" w:rsidP="005F1C77">
      <w:pPr>
        <w:shd w:val="clear" w:color="auto" w:fill="FFFFFF"/>
        <w:tabs>
          <w:tab w:val="left" w:pos="907"/>
        </w:tabs>
        <w:spacing w:line="226" w:lineRule="exact"/>
        <w:ind w:firstLine="284"/>
        <w:jc w:val="both"/>
        <w:rPr>
          <w:spacing w:val="-4"/>
        </w:rPr>
      </w:pPr>
      <w:r w:rsidRPr="00490C22">
        <w:rPr>
          <w:spacing w:val="-4"/>
        </w:rPr>
        <w:t xml:space="preserve">- </w:t>
      </w:r>
      <w: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</w:t>
      </w:r>
      <w:r w:rsidRPr="00490C22">
        <w:rPr>
          <w:spacing w:val="-4"/>
        </w:rPr>
        <w:t>;</w:t>
      </w:r>
    </w:p>
    <w:p w:rsidR="005F1C77" w:rsidRPr="00347FCC" w:rsidRDefault="005F1C77" w:rsidP="005F1C77">
      <w:pPr>
        <w:shd w:val="clear" w:color="auto" w:fill="FFFFFF"/>
        <w:tabs>
          <w:tab w:val="left" w:pos="907"/>
        </w:tabs>
        <w:spacing w:line="226" w:lineRule="exact"/>
        <w:ind w:firstLine="284"/>
        <w:jc w:val="both"/>
        <w:rPr>
          <w:spacing w:val="-4"/>
        </w:rPr>
      </w:pPr>
      <w:r w:rsidRPr="00347FCC">
        <w:rPr>
          <w:spacing w:val="-4"/>
        </w:rPr>
        <w:t xml:space="preserve">- </w:t>
      </w:r>
      <w:r w:rsidRPr="00347FCC">
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5F1C77" w:rsidRPr="00347FCC" w:rsidRDefault="005F1C77" w:rsidP="005F1C77">
      <w:pPr>
        <w:shd w:val="clear" w:color="auto" w:fill="FFFFFF"/>
        <w:tabs>
          <w:tab w:val="left" w:pos="907"/>
        </w:tabs>
        <w:spacing w:line="226" w:lineRule="exact"/>
        <w:ind w:firstLine="284"/>
        <w:jc w:val="both"/>
      </w:pPr>
      <w:r w:rsidRPr="00347FCC">
        <w:rPr>
          <w:spacing w:val="-4"/>
        </w:rPr>
        <w:t xml:space="preserve">– </w:t>
      </w:r>
      <w:r w:rsidRPr="00347FCC">
        <w:t>документы, подтверждающие полномочия лица действовать от имени заказчика (в случае если заявка подается в адрес исполнителя представителем заказчика);</w:t>
      </w:r>
    </w:p>
    <w:p w:rsidR="005F1C77" w:rsidRPr="00347FCC" w:rsidRDefault="005F1C77" w:rsidP="005F1C77">
      <w:pPr>
        <w:shd w:val="clear" w:color="auto" w:fill="FFFFFF"/>
        <w:tabs>
          <w:tab w:val="left" w:pos="907"/>
        </w:tabs>
        <w:spacing w:line="226" w:lineRule="exact"/>
        <w:ind w:firstLine="284"/>
        <w:jc w:val="both"/>
        <w:rPr>
          <w:spacing w:val="-4"/>
        </w:rPr>
      </w:pPr>
      <w:r w:rsidRPr="00347FCC">
        <w:t>– для юридических лиц – нотариально заверенные копии учредительных документов (в случае если не предоставлялись ранее), реквизиты, за подписью главного бухгалтера и руководителя</w:t>
      </w:r>
      <w:r>
        <w:t>.</w:t>
      </w:r>
    </w:p>
    <w:p w:rsidR="00EA1CCF" w:rsidRPr="00673543" w:rsidRDefault="00EA1CCF" w:rsidP="00EA1CCF"/>
    <w:p w:rsidR="00133703" w:rsidRDefault="00133703" w:rsidP="00133703">
      <w:pPr>
        <w:jc w:val="both"/>
        <w:rPr>
          <w:b/>
        </w:rPr>
      </w:pPr>
      <w:r w:rsidRPr="00133703">
        <w:rPr>
          <w:b/>
        </w:rPr>
        <w:t xml:space="preserve">В. </w:t>
      </w:r>
      <w:r>
        <w:rPr>
          <w:b/>
        </w:rPr>
        <w:t xml:space="preserve">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присоединении) к системе теплоснабжении, принятии решения и уведомления о принятом решении.</w:t>
      </w:r>
    </w:p>
    <w:p w:rsidR="00133703" w:rsidRDefault="00133703" w:rsidP="00133703">
      <w:pPr>
        <w:jc w:val="both"/>
        <w:rPr>
          <w:b/>
        </w:rPr>
      </w:pPr>
    </w:p>
    <w:p w:rsidR="007338F2" w:rsidRPr="007338F2" w:rsidRDefault="007338F2" w:rsidP="007338F2">
      <w:pPr>
        <w:jc w:val="both"/>
      </w:pPr>
      <w:r>
        <w:t>Федеральный закон от 27 июля 2010г. № 190-ФЗ «О теплоснабжении»</w:t>
      </w:r>
    </w:p>
    <w:p w:rsidR="007338F2" w:rsidRDefault="007338F2" w:rsidP="00133703">
      <w:pPr>
        <w:jc w:val="both"/>
      </w:pPr>
    </w:p>
    <w:p w:rsidR="00133703" w:rsidRDefault="007338F2" w:rsidP="00133703">
      <w:pPr>
        <w:jc w:val="both"/>
      </w:pPr>
      <w:r>
        <w:t>Правила подключения к системам теплоснабжения (утв. постановлением Правительства РФ от 16 апреля 2012г. № 307)</w:t>
      </w:r>
    </w:p>
    <w:p w:rsidR="00276202" w:rsidRDefault="00276202" w:rsidP="00133703">
      <w:pPr>
        <w:jc w:val="both"/>
      </w:pPr>
    </w:p>
    <w:p w:rsidR="00276202" w:rsidRDefault="00276202" w:rsidP="00133703">
      <w:pPr>
        <w:jc w:val="both"/>
        <w:rPr>
          <w:b/>
        </w:rPr>
      </w:pPr>
      <w:r w:rsidRPr="00276202">
        <w:rPr>
          <w:b/>
        </w:rPr>
        <w:t>Г.</w:t>
      </w:r>
      <w:r>
        <w:rPr>
          <w:b/>
        </w:rPr>
        <w:t xml:space="preserve"> 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</w:p>
    <w:p w:rsidR="00EF2B61" w:rsidRDefault="00EF2B61" w:rsidP="00133703">
      <w:pPr>
        <w:jc w:val="both"/>
        <w:rPr>
          <w:b/>
        </w:rPr>
      </w:pPr>
    </w:p>
    <w:p w:rsidR="00EF2B61" w:rsidRPr="00A35095" w:rsidRDefault="00EF2B61" w:rsidP="00133703">
      <w:pPr>
        <w:jc w:val="both"/>
      </w:pPr>
      <w:r w:rsidRPr="00A35095">
        <w:t>О</w:t>
      </w:r>
      <w:r w:rsidR="00A35095" w:rsidRPr="00A35095">
        <w:t>тдел реализации инвестиционного проектирования</w:t>
      </w:r>
      <w:r w:rsidRPr="00A35095">
        <w:t xml:space="preserve"> ООО «Южно-Сибирская теплосетевая </w:t>
      </w:r>
      <w:r w:rsidR="005F1C77" w:rsidRPr="00A35095">
        <w:t>компания</w:t>
      </w:r>
      <w:r w:rsidRPr="00A35095">
        <w:t>» г. Абакан, ул. Богдана Хмельницкого, 289</w:t>
      </w:r>
      <w:r w:rsidR="005F0B69">
        <w:t>,</w:t>
      </w:r>
      <w:r w:rsidRPr="00A35095">
        <w:t xml:space="preserve"> модульное здание, номера кабинетов пока не присвоены, стационарного рабочего номера тоже пока нет</w:t>
      </w:r>
      <w:r w:rsidR="005F1C77">
        <w:t>.</w:t>
      </w:r>
    </w:p>
    <w:p w:rsidR="00EF2B61" w:rsidRPr="00A35095" w:rsidRDefault="005F1C77" w:rsidP="00133703">
      <w:pPr>
        <w:jc w:val="both"/>
      </w:pPr>
      <w:r>
        <w:t>Тел.</w:t>
      </w:r>
      <w:r w:rsidR="005F0B69">
        <w:t xml:space="preserve"> </w:t>
      </w:r>
      <w:r>
        <w:t>р</w:t>
      </w:r>
      <w:r w:rsidR="00EF2B61" w:rsidRPr="00A35095">
        <w:t>уководитель – 89617406169</w:t>
      </w:r>
    </w:p>
    <w:p w:rsidR="00EF2B61" w:rsidRDefault="005F1C77" w:rsidP="00EF2B61">
      <w:pPr>
        <w:jc w:val="both"/>
      </w:pPr>
      <w:r>
        <w:t>Тел.</w:t>
      </w:r>
      <w:r w:rsidR="005F0B69">
        <w:t xml:space="preserve"> </w:t>
      </w:r>
      <w:r>
        <w:t>и</w:t>
      </w:r>
      <w:r w:rsidR="00EF2B61" w:rsidRPr="00A35095">
        <w:t>нженер – 89095273237</w:t>
      </w:r>
    </w:p>
    <w:p w:rsidR="005F0B69" w:rsidRDefault="005F0B69" w:rsidP="00EF2B61">
      <w:pPr>
        <w:jc w:val="both"/>
      </w:pPr>
    </w:p>
    <w:sectPr w:rsidR="005F0B69" w:rsidSect="007825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F"/>
    <w:rsid w:val="00016858"/>
    <w:rsid w:val="00050A1E"/>
    <w:rsid w:val="00133703"/>
    <w:rsid w:val="00182116"/>
    <w:rsid w:val="00272222"/>
    <w:rsid w:val="00276202"/>
    <w:rsid w:val="002D56C2"/>
    <w:rsid w:val="00324FD7"/>
    <w:rsid w:val="00360B8B"/>
    <w:rsid w:val="003E6765"/>
    <w:rsid w:val="005F0B69"/>
    <w:rsid w:val="005F1C77"/>
    <w:rsid w:val="007338F2"/>
    <w:rsid w:val="00782573"/>
    <w:rsid w:val="0078400D"/>
    <w:rsid w:val="007B126A"/>
    <w:rsid w:val="008C5C44"/>
    <w:rsid w:val="008F09FC"/>
    <w:rsid w:val="00943527"/>
    <w:rsid w:val="009D6B2F"/>
    <w:rsid w:val="00A35095"/>
    <w:rsid w:val="00B55D9B"/>
    <w:rsid w:val="00B81349"/>
    <w:rsid w:val="00C02B5C"/>
    <w:rsid w:val="00C73991"/>
    <w:rsid w:val="00E54F86"/>
    <w:rsid w:val="00EA1CCF"/>
    <w:rsid w:val="00EF2B61"/>
    <w:rsid w:val="00F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CC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A1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1CC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A1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2D56C2"/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2D5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CC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A1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1CC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A1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2D56C2"/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2D5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bgenco.ru/companies/oooust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0C6F-0620-493C-871F-A1AE3DDD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"Красноярская генерация"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</dc:creator>
  <cp:lastModifiedBy>Бунеева Евгения Викторовна</cp:lastModifiedBy>
  <cp:revision>10</cp:revision>
  <dcterms:created xsi:type="dcterms:W3CDTF">2015-06-29T03:47:00Z</dcterms:created>
  <dcterms:modified xsi:type="dcterms:W3CDTF">2016-02-02T06:37:00Z</dcterms:modified>
</cp:coreProperties>
</file>