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7D6" w:rsidRDefault="009117D6" w:rsidP="008C71EC">
      <w:pPr>
        <w:pStyle w:val="a7"/>
        <w:tabs>
          <w:tab w:val="left" w:pos="709"/>
          <w:tab w:val="left" w:pos="851"/>
        </w:tabs>
        <w:ind w:right="-270"/>
        <w:jc w:val="both"/>
        <w:rPr>
          <w:b/>
          <w:sz w:val="22"/>
          <w:szCs w:val="22"/>
          <w:u w:val="single"/>
        </w:rPr>
      </w:pPr>
    </w:p>
    <w:p w:rsidR="00680128" w:rsidRPr="00680128" w:rsidRDefault="00680128" w:rsidP="00680128">
      <w:pPr>
        <w:spacing w:after="0" w:line="240" w:lineRule="auto"/>
        <w:ind w:right="-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128">
        <w:rPr>
          <w:rFonts w:ascii="Times New Roman" w:hAnsi="Times New Roman" w:cs="Times New Roman"/>
          <w:b/>
          <w:sz w:val="24"/>
          <w:szCs w:val="24"/>
        </w:rPr>
        <w:t>Информация об инвестиционных программах АО «Барнаульская теплосетевая компания» за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680128">
        <w:rPr>
          <w:rFonts w:ascii="Times New Roman" w:hAnsi="Times New Roman" w:cs="Times New Roman"/>
          <w:b/>
          <w:sz w:val="24"/>
          <w:szCs w:val="24"/>
        </w:rPr>
        <w:t xml:space="preserve"> год, раскрываемая в соответствии с пунктом 21 Стандартов раскрытия информации теплоснабжающими организациями, теплосетевыми организациями и органами регулирования, утвержденных постановлением Правительства РФ от 05.07.2013 г. № 570</w:t>
      </w:r>
    </w:p>
    <w:p w:rsidR="009117D6" w:rsidRPr="00680128" w:rsidRDefault="009117D6" w:rsidP="008C71EC">
      <w:pPr>
        <w:pStyle w:val="a7"/>
        <w:tabs>
          <w:tab w:val="left" w:pos="709"/>
          <w:tab w:val="left" w:pos="851"/>
        </w:tabs>
        <w:ind w:right="-270"/>
        <w:jc w:val="both"/>
        <w:rPr>
          <w:b/>
          <w:u w:val="single"/>
        </w:rPr>
      </w:pPr>
    </w:p>
    <w:p w:rsidR="00760AAB" w:rsidRPr="00680128" w:rsidRDefault="008C71EC" w:rsidP="00680128">
      <w:pPr>
        <w:widowControl w:val="0"/>
        <w:autoSpaceDE w:val="0"/>
        <w:autoSpaceDN w:val="0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об инвестиционных программах </w:t>
      </w:r>
      <w:r w:rsidR="00BA60AF" w:rsidRPr="00680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АО «Барнаульская </w:t>
      </w:r>
      <w:r w:rsidR="00DE3439" w:rsidRPr="00680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теплосетевая </w:t>
      </w:r>
      <w:r w:rsidR="00BA60AF" w:rsidRPr="00680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компания» </w:t>
      </w:r>
      <w:r w:rsidRPr="00680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</w:t>
      </w:r>
      <w:r w:rsidR="00DE67B2" w:rsidRPr="00680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80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отчетах об их реализации</w:t>
      </w:r>
    </w:p>
    <w:tbl>
      <w:tblPr>
        <w:tblW w:w="1474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168"/>
        <w:gridCol w:w="1247"/>
        <w:gridCol w:w="5337"/>
        <w:gridCol w:w="4252"/>
      </w:tblGrid>
      <w:tr w:rsidR="00680128" w:rsidRPr="00760AAB" w:rsidTr="00680128">
        <w:tc>
          <w:tcPr>
            <w:tcW w:w="14741" w:type="dxa"/>
            <w:gridSpan w:val="5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формы</w:t>
            </w:r>
          </w:p>
        </w:tc>
      </w:tr>
      <w:tr w:rsidR="00680128" w:rsidRPr="00760AAB" w:rsidTr="00680128">
        <w:tc>
          <w:tcPr>
            <w:tcW w:w="737" w:type="dxa"/>
            <w:vMerge w:val="restart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168" w:type="dxa"/>
            <w:vMerge w:val="restart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247" w:type="dxa"/>
            <w:vMerge w:val="restart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89" w:type="dxa"/>
            <w:gridSpan w:val="2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</w:tr>
      <w:tr w:rsidR="00680128" w:rsidRPr="00760AAB" w:rsidTr="00680128">
        <w:tc>
          <w:tcPr>
            <w:tcW w:w="737" w:type="dxa"/>
            <w:vMerge/>
          </w:tcPr>
          <w:p w:rsidR="00680128" w:rsidRPr="00760AAB" w:rsidRDefault="00680128" w:rsidP="00BA60A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</w:tcPr>
          <w:p w:rsidR="00680128" w:rsidRPr="00760AAB" w:rsidRDefault="00680128" w:rsidP="00BA60A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680128" w:rsidRPr="00760AAB" w:rsidRDefault="00680128" w:rsidP="00BA60A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7" w:type="dxa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 программа в целом</w:t>
            </w:r>
          </w:p>
        </w:tc>
        <w:tc>
          <w:tcPr>
            <w:tcW w:w="4252" w:type="dxa"/>
          </w:tcPr>
          <w:p w:rsidR="00680128" w:rsidRPr="00760AAB" w:rsidRDefault="00680128" w:rsidP="006801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инвестиционной программы/мероприятия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37" w:type="dxa"/>
            <w:vAlign w:val="center"/>
          </w:tcPr>
          <w:p w:rsidR="00680128" w:rsidRPr="00BA5D3E" w:rsidRDefault="00680128" w:rsidP="00BA6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Инвестиционная программа в сфере теплоснабжения АО «Барнаульская </w:t>
            </w:r>
            <w:r w:rsidRPr="00DE3439">
              <w:rPr>
                <w:rFonts w:ascii="Times New Roman" w:hAnsi="Times New Roman" w:cs="Times New Roman"/>
                <w:sz w:val="20"/>
                <w:szCs w:val="20"/>
              </w:rPr>
              <w:t xml:space="preserve">теплосетевая </w:t>
            </w:r>
            <w:r w:rsidRPr="00BA5D3E">
              <w:rPr>
                <w:rFonts w:ascii="Times New Roman" w:hAnsi="Times New Roman" w:cs="Times New Roman"/>
                <w:sz w:val="20"/>
                <w:szCs w:val="20"/>
              </w:rPr>
              <w:t>компания».</w:t>
            </w:r>
          </w:p>
        </w:tc>
        <w:tc>
          <w:tcPr>
            <w:tcW w:w="4252" w:type="dxa"/>
            <w:vAlign w:val="center"/>
          </w:tcPr>
          <w:p w:rsidR="00680128" w:rsidRPr="00BA5D3E" w:rsidRDefault="00680128" w:rsidP="00BA6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согласно инвестиционной программы, утвержденной   </w:t>
            </w:r>
            <w:r w:rsidRPr="00BA5D3E">
              <w:rPr>
                <w:rFonts w:ascii="Times New Roman" w:hAnsi="Times New Roman" w:cs="Times New Roman"/>
                <w:sz w:val="20"/>
                <w:szCs w:val="20"/>
              </w:rPr>
              <w:t>Управление Алтайского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промышленности и энергетике. Приказ от </w:t>
            </w:r>
            <w:r w:rsidRPr="00E514AC">
              <w:rPr>
                <w:rFonts w:ascii="Times New Roman" w:hAnsi="Times New Roman" w:cs="Times New Roman"/>
                <w:sz w:val="20"/>
                <w:szCs w:val="20"/>
              </w:rPr>
              <w:t>02.11.2018 № 34/84-ап</w:t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DE3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DE3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утверждения инвестиционной программы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DE3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37" w:type="dxa"/>
            <w:vAlign w:val="center"/>
          </w:tcPr>
          <w:p w:rsidR="00680128" w:rsidRPr="00E514AC" w:rsidRDefault="00680128" w:rsidP="00DE3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hAnsi="Times New Roman" w:cs="Times New Roman"/>
                <w:sz w:val="20"/>
                <w:szCs w:val="20"/>
              </w:rPr>
              <w:t>10.12.2015 год</w:t>
            </w:r>
          </w:p>
        </w:tc>
        <w:tc>
          <w:tcPr>
            <w:tcW w:w="4252" w:type="dxa"/>
            <w:vAlign w:val="center"/>
          </w:tcPr>
          <w:p w:rsidR="00680128" w:rsidRPr="00760AAB" w:rsidRDefault="00680128" w:rsidP="00DE3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DE3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DE3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изменения инвестиционной программы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DE3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37" w:type="dxa"/>
            <w:vAlign w:val="center"/>
          </w:tcPr>
          <w:p w:rsidR="00680128" w:rsidRPr="00E514AC" w:rsidRDefault="00680128" w:rsidP="00DE3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 год</w:t>
            </w:r>
          </w:p>
        </w:tc>
        <w:tc>
          <w:tcPr>
            <w:tcW w:w="4252" w:type="dxa"/>
            <w:vAlign w:val="center"/>
          </w:tcPr>
          <w:p w:rsidR="00680128" w:rsidRPr="00760AAB" w:rsidRDefault="00680128" w:rsidP="00DE3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80128" w:rsidRPr="00760AAB" w:rsidTr="00680128">
        <w:trPr>
          <w:trHeight w:val="230"/>
        </w:trPr>
        <w:tc>
          <w:tcPr>
            <w:tcW w:w="737" w:type="dxa"/>
            <w:vMerge w:val="restart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8" w:type="dxa"/>
            <w:vMerge w:val="restart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инвестиционной программы</w:t>
            </w:r>
          </w:p>
        </w:tc>
        <w:tc>
          <w:tcPr>
            <w:tcW w:w="1247" w:type="dxa"/>
            <w:vMerge w:val="restart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37" w:type="dxa"/>
            <w:vMerge w:val="restart"/>
            <w:vAlign w:val="center"/>
          </w:tcPr>
          <w:p w:rsidR="00680128" w:rsidRPr="00BA5D3E" w:rsidRDefault="00680128" w:rsidP="00BA60AF">
            <w:pPr>
              <w:pStyle w:val="a9"/>
              <w:numPr>
                <w:ilvl w:val="0"/>
                <w:numId w:val="4"/>
              </w:numPr>
              <w:tabs>
                <w:tab w:val="left" w:pos="401"/>
              </w:tabs>
              <w:spacing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D3E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 или модернизация объектов теплоснабжения в целях подключения потребителей.</w:t>
            </w:r>
          </w:p>
          <w:p w:rsidR="00680128" w:rsidRPr="00BA5D3E" w:rsidRDefault="00680128" w:rsidP="00BA60AF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hAnsi="Times New Roman" w:cs="Times New Roman"/>
                <w:sz w:val="20"/>
                <w:szCs w:val="20"/>
              </w:rPr>
              <w:t>Снижение негативного воздействия на окружающую среду, достижение плановых значений показателей надёжности и энергетической эффективности объектов теплоснабжения, повышение эффективности работы систем централизованного теплоснабжения.</w:t>
            </w:r>
          </w:p>
        </w:tc>
        <w:tc>
          <w:tcPr>
            <w:tcW w:w="4252" w:type="dxa"/>
            <w:vMerge w:val="restart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80128" w:rsidRPr="00760AAB" w:rsidTr="00680128">
        <w:tblPrEx>
          <w:tblBorders>
            <w:insideH w:val="none" w:sz="0" w:space="0" w:color="auto"/>
          </w:tblBorders>
        </w:tblPrEx>
        <w:trPr>
          <w:trHeight w:val="464"/>
        </w:trPr>
        <w:tc>
          <w:tcPr>
            <w:tcW w:w="737" w:type="dxa"/>
            <w:vMerge/>
          </w:tcPr>
          <w:p w:rsidR="00680128" w:rsidRPr="00760AAB" w:rsidRDefault="00680128" w:rsidP="00BA60A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</w:tcPr>
          <w:p w:rsidR="00680128" w:rsidRPr="00760AAB" w:rsidRDefault="00680128" w:rsidP="00BA60A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680128" w:rsidRPr="00760AAB" w:rsidRDefault="00680128" w:rsidP="00BA60A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7" w:type="dxa"/>
            <w:vMerge/>
          </w:tcPr>
          <w:p w:rsidR="00680128" w:rsidRPr="00760AAB" w:rsidRDefault="00680128" w:rsidP="00BA60A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680128" w:rsidRPr="00760AAB" w:rsidRDefault="00680128" w:rsidP="00BA60A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128" w:rsidRPr="00760AAB" w:rsidTr="00680128">
        <w:trPr>
          <w:trHeight w:val="464"/>
        </w:trPr>
        <w:tc>
          <w:tcPr>
            <w:tcW w:w="737" w:type="dxa"/>
            <w:vMerge/>
          </w:tcPr>
          <w:p w:rsidR="00680128" w:rsidRPr="00760AAB" w:rsidRDefault="00680128" w:rsidP="00BA60A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</w:tcPr>
          <w:p w:rsidR="00680128" w:rsidRPr="00760AAB" w:rsidRDefault="00680128" w:rsidP="00BA60A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680128" w:rsidRPr="00760AAB" w:rsidRDefault="00680128" w:rsidP="00BA60A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7" w:type="dxa"/>
            <w:vMerge/>
          </w:tcPr>
          <w:p w:rsidR="00680128" w:rsidRPr="00760AAB" w:rsidRDefault="00680128" w:rsidP="00BA60A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680128" w:rsidRPr="00760AAB" w:rsidRDefault="00680128" w:rsidP="00BA60A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уполномоченного органа, утвердившего программу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37" w:type="dxa"/>
            <w:vAlign w:val="center"/>
          </w:tcPr>
          <w:p w:rsidR="00680128" w:rsidRPr="00BA5D3E" w:rsidRDefault="00680128" w:rsidP="00BA6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hAnsi="Times New Roman" w:cs="Times New Roman"/>
                <w:sz w:val="20"/>
                <w:szCs w:val="20"/>
              </w:rPr>
              <w:t>Управление Алтайского края по промышленности и энергетике.</w:t>
            </w:r>
          </w:p>
        </w:tc>
        <w:tc>
          <w:tcPr>
            <w:tcW w:w="4252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37" w:type="dxa"/>
            <w:vAlign w:val="center"/>
          </w:tcPr>
          <w:p w:rsidR="00680128" w:rsidRPr="00BA5D3E" w:rsidRDefault="00680128" w:rsidP="00BA6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hAnsi="Times New Roman" w:cs="Times New Roman"/>
                <w:sz w:val="20"/>
                <w:szCs w:val="20"/>
              </w:rPr>
              <w:t>Администрация г. Барнаула</w:t>
            </w: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DE3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6056"/>
            <w:bookmarkEnd w:id="1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DE3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начала реализации </w:t>
            </w: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инвестиционной программы/мероприятия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DE3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5337" w:type="dxa"/>
            <w:vAlign w:val="center"/>
          </w:tcPr>
          <w:p w:rsidR="00680128" w:rsidRPr="00E514AC" w:rsidRDefault="00680128" w:rsidP="00DE3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E514A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2" w:type="dxa"/>
            <w:vAlign w:val="center"/>
          </w:tcPr>
          <w:p w:rsidR="00680128" w:rsidRPr="00760AAB" w:rsidRDefault="00680128" w:rsidP="00DE3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DE3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6062"/>
            <w:bookmarkEnd w:id="2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DE3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окончания реализации инвестиционной программы/мероприятия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DE3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37" w:type="dxa"/>
            <w:vAlign w:val="center"/>
          </w:tcPr>
          <w:p w:rsidR="00680128" w:rsidRPr="00E514AC" w:rsidRDefault="00680128" w:rsidP="00DE3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4252" w:type="dxa"/>
            <w:vAlign w:val="center"/>
          </w:tcPr>
          <w:p w:rsidR="00680128" w:rsidRPr="00760AAB" w:rsidRDefault="00680128" w:rsidP="00DE34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Потребность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программы: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37" w:type="dxa"/>
            <w:vAlign w:val="center"/>
          </w:tcPr>
          <w:p w:rsidR="00680128" w:rsidRPr="00DE3439" w:rsidRDefault="00680128" w:rsidP="00DE3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FC3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211 519,44</w:t>
            </w:r>
            <w:r w:rsidRPr="00DE3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128" w:rsidRPr="00760AAB" w:rsidTr="00680128">
        <w:trPr>
          <w:trHeight w:val="230"/>
        </w:trPr>
        <w:tc>
          <w:tcPr>
            <w:tcW w:w="737" w:type="dxa"/>
            <w:vMerge w:val="restart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168" w:type="dxa"/>
            <w:vMerge w:val="restart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год реализации инвестиционной программы/мероприятия</w:t>
            </w:r>
          </w:p>
        </w:tc>
        <w:tc>
          <w:tcPr>
            <w:tcW w:w="1247" w:type="dxa"/>
            <w:vMerge w:val="restart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37" w:type="dxa"/>
            <w:vMerge w:val="restart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252" w:type="dxa"/>
            <w:vMerge w:val="restart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128" w:rsidRPr="00760AAB" w:rsidTr="00680128">
        <w:trPr>
          <w:trHeight w:val="464"/>
        </w:trPr>
        <w:tc>
          <w:tcPr>
            <w:tcW w:w="737" w:type="dxa"/>
            <w:vMerge/>
          </w:tcPr>
          <w:p w:rsidR="00680128" w:rsidRPr="00760AAB" w:rsidRDefault="00680128" w:rsidP="00BA60A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</w:tcPr>
          <w:p w:rsidR="00680128" w:rsidRPr="00760AAB" w:rsidRDefault="00680128" w:rsidP="00BA60A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680128" w:rsidRPr="00760AAB" w:rsidRDefault="00680128" w:rsidP="00BA60A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7" w:type="dxa"/>
            <w:vMerge/>
          </w:tcPr>
          <w:p w:rsidR="00680128" w:rsidRPr="00760AAB" w:rsidRDefault="00680128" w:rsidP="00BA60A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680128" w:rsidRPr="00760AAB" w:rsidRDefault="00680128" w:rsidP="00BA60A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128" w:rsidRPr="00760AAB" w:rsidTr="00680128">
        <w:trPr>
          <w:trHeight w:val="230"/>
        </w:trPr>
        <w:tc>
          <w:tcPr>
            <w:tcW w:w="737" w:type="dxa"/>
            <w:vMerge w:val="restart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3168" w:type="dxa"/>
            <w:vMerge w:val="restart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источник финансирования</w:t>
            </w:r>
          </w:p>
        </w:tc>
        <w:tc>
          <w:tcPr>
            <w:tcW w:w="1247" w:type="dxa"/>
            <w:vMerge w:val="restart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37" w:type="dxa"/>
            <w:vMerge w:val="restart"/>
            <w:vAlign w:val="center"/>
          </w:tcPr>
          <w:p w:rsidR="00680128" w:rsidRDefault="00680128" w:rsidP="00BA6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подключение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(технологическое присоединение);</w:t>
            </w:r>
          </w:p>
          <w:p w:rsidR="00680128" w:rsidRDefault="00680128" w:rsidP="00BA6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80128" w:rsidRDefault="00680128" w:rsidP="00BA6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Заемные средства других организаций</w:t>
            </w:r>
          </w:p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Прочие средства</w:t>
            </w:r>
          </w:p>
        </w:tc>
        <w:tc>
          <w:tcPr>
            <w:tcW w:w="4252" w:type="dxa"/>
            <w:vMerge w:val="restart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128" w:rsidRPr="00760AAB" w:rsidTr="00680128">
        <w:trPr>
          <w:trHeight w:val="464"/>
        </w:trPr>
        <w:tc>
          <w:tcPr>
            <w:tcW w:w="737" w:type="dxa"/>
            <w:vMerge/>
          </w:tcPr>
          <w:p w:rsidR="00680128" w:rsidRPr="00760AAB" w:rsidRDefault="00680128" w:rsidP="00BA60A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</w:tcPr>
          <w:p w:rsidR="00680128" w:rsidRPr="00760AAB" w:rsidRDefault="00680128" w:rsidP="00BA60A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680128" w:rsidRPr="00760AAB" w:rsidRDefault="00680128" w:rsidP="00BA60A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7" w:type="dxa"/>
            <w:vMerge/>
          </w:tcPr>
          <w:p w:rsidR="00680128" w:rsidRPr="00760AAB" w:rsidRDefault="00680128" w:rsidP="00BA60A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680128" w:rsidRPr="00760AAB" w:rsidRDefault="00680128" w:rsidP="00BA60A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показатели инвестиционной программы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3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52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срок окупаемости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3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52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5337" w:type="dxa"/>
            <w:vAlign w:val="center"/>
          </w:tcPr>
          <w:p w:rsidR="00680128" w:rsidRPr="00BA5D3E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252" w:type="dxa"/>
            <w:vAlign w:val="center"/>
          </w:tcPr>
          <w:p w:rsidR="00680128" w:rsidRPr="00BA5D3E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9.1.2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5337" w:type="dxa"/>
            <w:vAlign w:val="center"/>
          </w:tcPr>
          <w:p w:rsidR="00680128" w:rsidRPr="00BA5D3E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252" w:type="dxa"/>
            <w:vAlign w:val="center"/>
          </w:tcPr>
          <w:p w:rsidR="00680128" w:rsidRPr="00BA5D3E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перебои в снабжении потребителей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3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52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9.2.1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час./чел.</w:t>
            </w:r>
          </w:p>
        </w:tc>
        <w:tc>
          <w:tcPr>
            <w:tcW w:w="5337" w:type="dxa"/>
            <w:vAlign w:val="center"/>
          </w:tcPr>
          <w:p w:rsidR="00680128" w:rsidRPr="00BA5D3E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252" w:type="dxa"/>
            <w:vAlign w:val="center"/>
          </w:tcPr>
          <w:p w:rsidR="00680128" w:rsidRPr="00BA5D3E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9.2.2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час./чел.</w:t>
            </w:r>
          </w:p>
        </w:tc>
        <w:tc>
          <w:tcPr>
            <w:tcW w:w="5337" w:type="dxa"/>
            <w:vAlign w:val="center"/>
          </w:tcPr>
          <w:p w:rsidR="00680128" w:rsidRPr="00BA5D3E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252" w:type="dxa"/>
            <w:vAlign w:val="center"/>
          </w:tcPr>
          <w:p w:rsidR="00680128" w:rsidRPr="00BA5D3E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9.3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продолжительность (бесперебойность) поставки товаров и услуг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3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52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9.3.1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час./день</w:t>
            </w:r>
          </w:p>
        </w:tc>
        <w:tc>
          <w:tcPr>
            <w:tcW w:w="5337" w:type="dxa"/>
            <w:vAlign w:val="center"/>
          </w:tcPr>
          <w:p w:rsidR="00680128" w:rsidRPr="00BA5D3E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252" w:type="dxa"/>
            <w:vAlign w:val="center"/>
          </w:tcPr>
          <w:p w:rsidR="00680128" w:rsidRPr="00BA5D3E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9.3.2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час./день</w:t>
            </w:r>
          </w:p>
        </w:tc>
        <w:tc>
          <w:tcPr>
            <w:tcW w:w="5337" w:type="dxa"/>
            <w:vAlign w:val="center"/>
          </w:tcPr>
          <w:p w:rsidR="00680128" w:rsidRPr="00BA5D3E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252" w:type="dxa"/>
            <w:vAlign w:val="center"/>
          </w:tcPr>
          <w:p w:rsidR="00680128" w:rsidRPr="00BA5D3E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доля потерь и неучтенного потребления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33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52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9.4.1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337" w:type="dxa"/>
            <w:vAlign w:val="center"/>
          </w:tcPr>
          <w:p w:rsidR="00680128" w:rsidRPr="00BA5D3E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252" w:type="dxa"/>
            <w:vAlign w:val="center"/>
          </w:tcPr>
          <w:p w:rsidR="00680128" w:rsidRPr="00BA5D3E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9.4.2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337" w:type="dxa"/>
            <w:vAlign w:val="center"/>
          </w:tcPr>
          <w:p w:rsidR="00680128" w:rsidRPr="00BA5D3E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252" w:type="dxa"/>
            <w:vAlign w:val="center"/>
          </w:tcPr>
          <w:p w:rsidR="00680128" w:rsidRPr="00BA5D3E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коэффициент потерь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Гкал/км</w:t>
            </w:r>
          </w:p>
        </w:tc>
        <w:tc>
          <w:tcPr>
            <w:tcW w:w="533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52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9.5.1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Гкал/км</w:t>
            </w:r>
          </w:p>
        </w:tc>
        <w:tc>
          <w:tcPr>
            <w:tcW w:w="5337" w:type="dxa"/>
            <w:vAlign w:val="center"/>
          </w:tcPr>
          <w:p w:rsidR="00680128" w:rsidRPr="00BA5D3E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252" w:type="dxa"/>
            <w:vAlign w:val="center"/>
          </w:tcPr>
          <w:p w:rsidR="00680128" w:rsidRPr="00BA5D3E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9.5.2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Гкал/км</w:t>
            </w:r>
          </w:p>
        </w:tc>
        <w:tc>
          <w:tcPr>
            <w:tcW w:w="5337" w:type="dxa"/>
            <w:vAlign w:val="center"/>
          </w:tcPr>
          <w:p w:rsidR="00680128" w:rsidRPr="00BA5D3E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252" w:type="dxa"/>
            <w:vAlign w:val="center"/>
          </w:tcPr>
          <w:p w:rsidR="00680128" w:rsidRPr="00BA5D3E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680128" w:rsidRPr="00760AAB" w:rsidTr="00680128">
        <w:trPr>
          <w:trHeight w:val="286"/>
        </w:trPr>
        <w:tc>
          <w:tcPr>
            <w:tcW w:w="73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износ систем коммунальной инфраструктуры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33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52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9.6.1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337" w:type="dxa"/>
            <w:vAlign w:val="center"/>
          </w:tcPr>
          <w:p w:rsidR="00680128" w:rsidRPr="00BA5D3E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252" w:type="dxa"/>
            <w:vAlign w:val="center"/>
          </w:tcPr>
          <w:p w:rsidR="00680128" w:rsidRPr="00BA5D3E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9.6.2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337" w:type="dxa"/>
            <w:vAlign w:val="center"/>
          </w:tcPr>
          <w:p w:rsidR="00680128" w:rsidRPr="00BA5D3E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252" w:type="dxa"/>
            <w:vAlign w:val="center"/>
          </w:tcPr>
          <w:p w:rsidR="00680128" w:rsidRPr="00BA5D3E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износ оборудования производства (котлы)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33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52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9.7.1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337" w:type="dxa"/>
            <w:vAlign w:val="center"/>
          </w:tcPr>
          <w:p w:rsidR="00680128" w:rsidRPr="00BA5D3E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252" w:type="dxa"/>
            <w:vAlign w:val="center"/>
          </w:tcPr>
          <w:p w:rsidR="00680128" w:rsidRPr="00BA5D3E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9.7.2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337" w:type="dxa"/>
            <w:vAlign w:val="center"/>
          </w:tcPr>
          <w:p w:rsidR="00680128" w:rsidRPr="00BA5D3E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252" w:type="dxa"/>
            <w:vAlign w:val="center"/>
          </w:tcPr>
          <w:p w:rsidR="00680128" w:rsidRPr="00BA5D3E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износ оборудования передачи тепловой энергии (сети)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337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52" w:type="dxa"/>
            <w:vAlign w:val="center"/>
          </w:tcPr>
          <w:p w:rsidR="00680128" w:rsidRPr="00760AAB" w:rsidRDefault="00680128" w:rsidP="00B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9.8.1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337" w:type="dxa"/>
            <w:vAlign w:val="center"/>
          </w:tcPr>
          <w:p w:rsidR="00680128" w:rsidRPr="00BA5D3E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252" w:type="dxa"/>
            <w:vAlign w:val="center"/>
          </w:tcPr>
          <w:p w:rsidR="00680128" w:rsidRPr="00BA5D3E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9.8.2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337" w:type="dxa"/>
            <w:vAlign w:val="center"/>
          </w:tcPr>
          <w:p w:rsidR="00680128" w:rsidRPr="00BA5D3E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52" w:type="dxa"/>
            <w:vAlign w:val="center"/>
          </w:tcPr>
          <w:p w:rsidR="00680128" w:rsidRPr="00BA5D3E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9.9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удельный вес сетей, нуждающихся в замене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33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52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9.9.1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337" w:type="dxa"/>
            <w:vAlign w:val="center"/>
          </w:tcPr>
          <w:p w:rsidR="00680128" w:rsidRPr="00BA5D3E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252" w:type="dxa"/>
            <w:vAlign w:val="center"/>
          </w:tcPr>
          <w:p w:rsidR="00680128" w:rsidRPr="00BA5D3E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9.9.2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337" w:type="dxa"/>
            <w:vAlign w:val="center"/>
          </w:tcPr>
          <w:p w:rsidR="00680128" w:rsidRPr="00BA5D3E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252" w:type="dxa"/>
            <w:vAlign w:val="center"/>
          </w:tcPr>
          <w:p w:rsidR="00680128" w:rsidRPr="00BA5D3E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обеспеченность потребления товаров и услуг приборами учета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33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52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9.10.1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337" w:type="dxa"/>
            <w:vAlign w:val="center"/>
          </w:tcPr>
          <w:p w:rsidR="00680128" w:rsidRPr="00BA5D3E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252" w:type="dxa"/>
            <w:vAlign w:val="center"/>
          </w:tcPr>
          <w:p w:rsidR="00680128" w:rsidRPr="00BA5D3E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9.10.2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337" w:type="dxa"/>
            <w:vAlign w:val="center"/>
          </w:tcPr>
          <w:p w:rsidR="00680128" w:rsidRPr="00BA5D3E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252" w:type="dxa"/>
            <w:vAlign w:val="center"/>
          </w:tcPr>
          <w:p w:rsidR="00680128" w:rsidRPr="00BA5D3E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9.11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расход топлива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усл. топл/Гкал</w:t>
            </w:r>
          </w:p>
        </w:tc>
        <w:tc>
          <w:tcPr>
            <w:tcW w:w="533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52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9.11.1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усл. топл/Гкал</w:t>
            </w:r>
          </w:p>
        </w:tc>
        <w:tc>
          <w:tcPr>
            <w:tcW w:w="5337" w:type="dxa"/>
            <w:vAlign w:val="center"/>
          </w:tcPr>
          <w:p w:rsidR="00680128" w:rsidRPr="00BA5D3E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252" w:type="dxa"/>
            <w:vAlign w:val="center"/>
          </w:tcPr>
          <w:p w:rsidR="00680128" w:rsidRPr="00BA5D3E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9.11.2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усл. топл/Гкал</w:t>
            </w:r>
          </w:p>
        </w:tc>
        <w:tc>
          <w:tcPr>
            <w:tcW w:w="5337" w:type="dxa"/>
            <w:vAlign w:val="center"/>
          </w:tcPr>
          <w:p w:rsidR="00680128" w:rsidRPr="00BA5D3E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252" w:type="dxa"/>
            <w:vAlign w:val="center"/>
          </w:tcPr>
          <w:p w:rsidR="00680128" w:rsidRPr="00BA5D3E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расход электроэнергии на выработку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кВт.ч/Гкал</w:t>
            </w:r>
          </w:p>
        </w:tc>
        <w:tc>
          <w:tcPr>
            <w:tcW w:w="533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52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9.12.1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кВт.ч/Гкал</w:t>
            </w:r>
          </w:p>
        </w:tc>
        <w:tc>
          <w:tcPr>
            <w:tcW w:w="5337" w:type="dxa"/>
            <w:vAlign w:val="center"/>
          </w:tcPr>
          <w:p w:rsidR="00680128" w:rsidRPr="00BA5D3E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252" w:type="dxa"/>
            <w:vAlign w:val="center"/>
          </w:tcPr>
          <w:p w:rsidR="00680128" w:rsidRPr="00BA5D3E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9.12.2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кВт.ч/Гкал</w:t>
            </w:r>
          </w:p>
        </w:tc>
        <w:tc>
          <w:tcPr>
            <w:tcW w:w="5337" w:type="dxa"/>
            <w:vAlign w:val="center"/>
          </w:tcPr>
          <w:p w:rsidR="00680128" w:rsidRPr="00BA5D3E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252" w:type="dxa"/>
            <w:vAlign w:val="center"/>
          </w:tcPr>
          <w:p w:rsidR="00680128" w:rsidRPr="00BA5D3E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9.13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расход электроэнергии на передачу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кВт.ч/Гкал</w:t>
            </w:r>
          </w:p>
        </w:tc>
        <w:tc>
          <w:tcPr>
            <w:tcW w:w="533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52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9.13.1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кВт.ч/Гкал</w:t>
            </w:r>
          </w:p>
        </w:tc>
        <w:tc>
          <w:tcPr>
            <w:tcW w:w="5337" w:type="dxa"/>
            <w:vAlign w:val="center"/>
          </w:tcPr>
          <w:p w:rsidR="00680128" w:rsidRPr="00BA5D3E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252" w:type="dxa"/>
            <w:vAlign w:val="center"/>
          </w:tcPr>
          <w:p w:rsidR="00680128" w:rsidRPr="00BA5D3E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9.13.2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кВт.ч/Гкал</w:t>
            </w:r>
          </w:p>
        </w:tc>
        <w:tc>
          <w:tcPr>
            <w:tcW w:w="5337" w:type="dxa"/>
            <w:vAlign w:val="center"/>
          </w:tcPr>
          <w:p w:rsidR="00680128" w:rsidRPr="00D545FF" w:rsidRDefault="00680128" w:rsidP="00D54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0,407</w:t>
            </w:r>
          </w:p>
          <w:p w:rsidR="00680128" w:rsidRPr="00760AAB" w:rsidRDefault="00680128" w:rsidP="00D54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680128" w:rsidRPr="00BA5D3E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9.14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аварий (с учетом котельных)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3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52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9.14.1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337" w:type="dxa"/>
            <w:vAlign w:val="center"/>
          </w:tcPr>
          <w:p w:rsidR="00680128" w:rsidRPr="00BA5D3E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252" w:type="dxa"/>
            <w:vAlign w:val="center"/>
          </w:tcPr>
          <w:p w:rsidR="00680128" w:rsidRPr="00BA5D3E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9.14.2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337" w:type="dxa"/>
            <w:vAlign w:val="center"/>
          </w:tcPr>
          <w:p w:rsidR="00680128" w:rsidRPr="00BA5D3E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252" w:type="dxa"/>
            <w:vAlign w:val="center"/>
          </w:tcPr>
          <w:p w:rsidR="00680128" w:rsidRPr="00BA5D3E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9.15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аварий на тепловых сетях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3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52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9.15.1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ед./км</w:t>
            </w:r>
          </w:p>
        </w:tc>
        <w:tc>
          <w:tcPr>
            <w:tcW w:w="5337" w:type="dxa"/>
            <w:vAlign w:val="center"/>
          </w:tcPr>
          <w:p w:rsidR="00680128" w:rsidRPr="00BA5D3E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252" w:type="dxa"/>
            <w:vAlign w:val="center"/>
          </w:tcPr>
          <w:p w:rsidR="00680128" w:rsidRPr="00BA5D3E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9.15.2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ед./км</w:t>
            </w:r>
          </w:p>
        </w:tc>
        <w:tc>
          <w:tcPr>
            <w:tcW w:w="5337" w:type="dxa"/>
            <w:vAlign w:val="center"/>
          </w:tcPr>
          <w:p w:rsidR="00680128" w:rsidRPr="00BA5D3E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252" w:type="dxa"/>
            <w:vAlign w:val="center"/>
          </w:tcPr>
          <w:p w:rsidR="00680128" w:rsidRPr="00BA5D3E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9.16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производительность труда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руб./чел.</w:t>
            </w:r>
          </w:p>
        </w:tc>
        <w:tc>
          <w:tcPr>
            <w:tcW w:w="533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52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80128" w:rsidRPr="00760AAB" w:rsidTr="00680128">
        <w:trPr>
          <w:trHeight w:val="230"/>
        </w:trPr>
        <w:tc>
          <w:tcPr>
            <w:tcW w:w="737" w:type="dxa"/>
            <w:vMerge w:val="restart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9.16.1</w:t>
            </w:r>
          </w:p>
        </w:tc>
        <w:tc>
          <w:tcPr>
            <w:tcW w:w="3168" w:type="dxa"/>
            <w:vMerge w:val="restart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Merge w:val="restart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руб./чел.</w:t>
            </w:r>
          </w:p>
        </w:tc>
        <w:tc>
          <w:tcPr>
            <w:tcW w:w="5337" w:type="dxa"/>
            <w:vMerge w:val="restart"/>
            <w:vAlign w:val="center"/>
          </w:tcPr>
          <w:p w:rsidR="00680128" w:rsidRPr="00BA5D3E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252" w:type="dxa"/>
            <w:vMerge w:val="restart"/>
            <w:vAlign w:val="center"/>
          </w:tcPr>
          <w:p w:rsidR="00680128" w:rsidRPr="00BA5D3E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680128" w:rsidRPr="00760AAB" w:rsidTr="00680128">
        <w:trPr>
          <w:trHeight w:val="464"/>
        </w:trPr>
        <w:tc>
          <w:tcPr>
            <w:tcW w:w="737" w:type="dxa"/>
            <w:vMerge/>
          </w:tcPr>
          <w:p w:rsidR="00680128" w:rsidRPr="00760AAB" w:rsidRDefault="00680128" w:rsidP="00CE2ED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</w:tcPr>
          <w:p w:rsidR="00680128" w:rsidRPr="00760AAB" w:rsidRDefault="00680128" w:rsidP="00CE2ED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680128" w:rsidRPr="00760AAB" w:rsidRDefault="00680128" w:rsidP="00CE2ED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7" w:type="dxa"/>
            <w:vMerge/>
          </w:tcPr>
          <w:p w:rsidR="00680128" w:rsidRPr="00760AAB" w:rsidRDefault="00680128" w:rsidP="00CE2ED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680128" w:rsidRPr="00760AAB" w:rsidRDefault="00680128" w:rsidP="00CE2ED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128" w:rsidRPr="00760AAB" w:rsidTr="00680128">
        <w:trPr>
          <w:trHeight w:val="230"/>
        </w:trPr>
        <w:tc>
          <w:tcPr>
            <w:tcW w:w="737" w:type="dxa"/>
            <w:vMerge w:val="restart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9.16.2</w:t>
            </w:r>
          </w:p>
        </w:tc>
        <w:tc>
          <w:tcPr>
            <w:tcW w:w="3168" w:type="dxa"/>
            <w:vMerge w:val="restart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Merge w:val="restart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руб./чел.</w:t>
            </w:r>
          </w:p>
        </w:tc>
        <w:tc>
          <w:tcPr>
            <w:tcW w:w="5337" w:type="dxa"/>
            <w:vMerge w:val="restart"/>
            <w:vAlign w:val="center"/>
          </w:tcPr>
          <w:p w:rsidR="00680128" w:rsidRPr="00BA5D3E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252" w:type="dxa"/>
            <w:vMerge w:val="restart"/>
            <w:vAlign w:val="center"/>
          </w:tcPr>
          <w:p w:rsidR="00680128" w:rsidRPr="00BA5D3E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680128" w:rsidRPr="00760AAB" w:rsidTr="00680128">
        <w:trPr>
          <w:trHeight w:val="464"/>
        </w:trPr>
        <w:tc>
          <w:tcPr>
            <w:tcW w:w="737" w:type="dxa"/>
            <w:vMerge/>
          </w:tcPr>
          <w:p w:rsidR="00680128" w:rsidRPr="00760AAB" w:rsidRDefault="00680128" w:rsidP="00CE2ED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</w:tcPr>
          <w:p w:rsidR="00680128" w:rsidRPr="00760AAB" w:rsidRDefault="00680128" w:rsidP="00CE2ED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680128" w:rsidRPr="00760AAB" w:rsidRDefault="00680128" w:rsidP="00CE2ED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7" w:type="dxa"/>
            <w:vMerge/>
          </w:tcPr>
          <w:p w:rsidR="00680128" w:rsidRPr="00760AAB" w:rsidRDefault="00680128" w:rsidP="00CE2ED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680128" w:rsidRPr="00760AAB" w:rsidRDefault="00680128" w:rsidP="00CE2ED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инвестиционных средств за отчетный период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3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52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3168" w:type="dxa"/>
            <w:vAlign w:val="center"/>
          </w:tcPr>
          <w:p w:rsidR="00680128" w:rsidRPr="00A22584" w:rsidRDefault="00680128" w:rsidP="00CE2E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Использовано инвестиционных средств всего в отчетном периоде, в том числе:</w:t>
            </w:r>
          </w:p>
        </w:tc>
        <w:tc>
          <w:tcPr>
            <w:tcW w:w="1247" w:type="dxa"/>
            <w:vAlign w:val="center"/>
          </w:tcPr>
          <w:p w:rsidR="00680128" w:rsidRPr="00A22584" w:rsidRDefault="00680128" w:rsidP="00CE2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37" w:type="dxa"/>
            <w:vAlign w:val="center"/>
          </w:tcPr>
          <w:p w:rsidR="00680128" w:rsidRPr="00A22584" w:rsidRDefault="00680128" w:rsidP="00A225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76 583,00 </w:t>
            </w:r>
          </w:p>
        </w:tc>
        <w:tc>
          <w:tcPr>
            <w:tcW w:w="4252" w:type="dxa"/>
            <w:vAlign w:val="center"/>
          </w:tcPr>
          <w:p w:rsidR="00680128" w:rsidRPr="00760AAB" w:rsidRDefault="00680128" w:rsidP="00A225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A225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A22584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квартал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A225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37" w:type="dxa"/>
            <w:vAlign w:val="center"/>
          </w:tcPr>
          <w:p w:rsidR="00680128" w:rsidRPr="00BA5D3E" w:rsidRDefault="00680128" w:rsidP="00A225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252" w:type="dxa"/>
            <w:vAlign w:val="center"/>
          </w:tcPr>
          <w:p w:rsidR="00680128" w:rsidRPr="00BA5D3E" w:rsidRDefault="00680128" w:rsidP="00A225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A225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10.1.2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A22584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 квартал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A225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37" w:type="dxa"/>
            <w:vAlign w:val="center"/>
          </w:tcPr>
          <w:p w:rsidR="00680128" w:rsidRPr="00BA5D3E" w:rsidRDefault="00680128" w:rsidP="00A225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252" w:type="dxa"/>
            <w:vAlign w:val="center"/>
          </w:tcPr>
          <w:p w:rsidR="00680128" w:rsidRPr="00BA5D3E" w:rsidRDefault="00680128" w:rsidP="00A225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A225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10.1.3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A22584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III квартал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A225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37" w:type="dxa"/>
            <w:vAlign w:val="center"/>
          </w:tcPr>
          <w:p w:rsidR="00680128" w:rsidRPr="00BA5D3E" w:rsidRDefault="00680128" w:rsidP="00A225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252" w:type="dxa"/>
            <w:vAlign w:val="center"/>
          </w:tcPr>
          <w:p w:rsidR="00680128" w:rsidRPr="00BA5D3E" w:rsidRDefault="00680128" w:rsidP="00A225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A225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10.1.4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A22584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IV квартал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A225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37" w:type="dxa"/>
            <w:vAlign w:val="center"/>
          </w:tcPr>
          <w:p w:rsidR="00680128" w:rsidRPr="00BA5D3E" w:rsidRDefault="00680128" w:rsidP="00A225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252" w:type="dxa"/>
            <w:vAlign w:val="center"/>
          </w:tcPr>
          <w:p w:rsidR="00680128" w:rsidRPr="00BA5D3E" w:rsidRDefault="00680128" w:rsidP="00A225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680128" w:rsidRPr="00760AAB" w:rsidTr="00680128">
        <w:trPr>
          <w:trHeight w:val="230"/>
        </w:trPr>
        <w:tc>
          <w:tcPr>
            <w:tcW w:w="737" w:type="dxa"/>
            <w:vMerge w:val="restart"/>
            <w:vAlign w:val="center"/>
          </w:tcPr>
          <w:p w:rsidR="00680128" w:rsidRPr="00760AAB" w:rsidRDefault="00680128" w:rsidP="00A225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3168" w:type="dxa"/>
            <w:vMerge w:val="restart"/>
            <w:vAlign w:val="center"/>
          </w:tcPr>
          <w:p w:rsidR="00680128" w:rsidRPr="00760AAB" w:rsidRDefault="00680128" w:rsidP="00A225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247" w:type="dxa"/>
            <w:vMerge w:val="restart"/>
            <w:vAlign w:val="center"/>
          </w:tcPr>
          <w:p w:rsidR="00680128" w:rsidRPr="00760AAB" w:rsidRDefault="00680128" w:rsidP="00A225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37" w:type="dxa"/>
            <w:vMerge w:val="restart"/>
            <w:vAlign w:val="center"/>
          </w:tcPr>
          <w:p w:rsidR="00680128" w:rsidRDefault="00680128" w:rsidP="00E675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подключение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(технологическое присоединение);</w:t>
            </w:r>
          </w:p>
          <w:p w:rsidR="00680128" w:rsidRDefault="00680128" w:rsidP="00E675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80128" w:rsidRDefault="00680128" w:rsidP="00E675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Заемные средства других организаций</w:t>
            </w:r>
          </w:p>
          <w:p w:rsidR="00680128" w:rsidRPr="00760AAB" w:rsidRDefault="00680128" w:rsidP="00E675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680128" w:rsidRPr="00760AAB" w:rsidRDefault="00680128" w:rsidP="00A225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128" w:rsidRPr="00760AAB" w:rsidTr="00680128">
        <w:trPr>
          <w:trHeight w:val="464"/>
        </w:trPr>
        <w:tc>
          <w:tcPr>
            <w:tcW w:w="737" w:type="dxa"/>
            <w:vMerge/>
          </w:tcPr>
          <w:p w:rsidR="00680128" w:rsidRPr="00760AAB" w:rsidRDefault="00680128" w:rsidP="00A225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</w:tcPr>
          <w:p w:rsidR="00680128" w:rsidRPr="00760AAB" w:rsidRDefault="00680128" w:rsidP="00A225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680128" w:rsidRPr="00760AAB" w:rsidRDefault="00680128" w:rsidP="00A225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7" w:type="dxa"/>
            <w:vMerge/>
          </w:tcPr>
          <w:p w:rsidR="00680128" w:rsidRPr="00760AAB" w:rsidRDefault="00680128" w:rsidP="00A225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680128" w:rsidRPr="00760AAB" w:rsidRDefault="00680128" w:rsidP="00A225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A225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10.2.1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A22584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квартал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A225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37" w:type="dxa"/>
            <w:vAlign w:val="center"/>
          </w:tcPr>
          <w:p w:rsidR="00680128" w:rsidRPr="00760AAB" w:rsidRDefault="00680128" w:rsidP="00A225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680128" w:rsidRPr="00760AAB" w:rsidRDefault="00680128" w:rsidP="00A225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A225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10.2.2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A22584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 квартал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A225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37" w:type="dxa"/>
            <w:vAlign w:val="center"/>
          </w:tcPr>
          <w:p w:rsidR="00680128" w:rsidRPr="00760AAB" w:rsidRDefault="00680128" w:rsidP="00A225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680128" w:rsidRPr="00760AAB" w:rsidRDefault="00680128" w:rsidP="00A225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A225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10.2.3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A22584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III квартал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A225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37" w:type="dxa"/>
            <w:vAlign w:val="center"/>
          </w:tcPr>
          <w:p w:rsidR="00680128" w:rsidRPr="00760AAB" w:rsidRDefault="00680128" w:rsidP="00A225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680128" w:rsidRPr="00760AAB" w:rsidRDefault="00680128" w:rsidP="00A225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128" w:rsidRPr="00760AAB" w:rsidTr="00680128">
        <w:tc>
          <w:tcPr>
            <w:tcW w:w="737" w:type="dxa"/>
            <w:vAlign w:val="center"/>
          </w:tcPr>
          <w:p w:rsidR="00680128" w:rsidRPr="00760AAB" w:rsidRDefault="00680128" w:rsidP="00A225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10.2.4</w:t>
            </w:r>
          </w:p>
        </w:tc>
        <w:tc>
          <w:tcPr>
            <w:tcW w:w="3168" w:type="dxa"/>
            <w:vAlign w:val="center"/>
          </w:tcPr>
          <w:p w:rsidR="00680128" w:rsidRPr="00760AAB" w:rsidRDefault="00680128" w:rsidP="00A22584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IV квартал</w:t>
            </w:r>
          </w:p>
        </w:tc>
        <w:tc>
          <w:tcPr>
            <w:tcW w:w="1247" w:type="dxa"/>
            <w:vAlign w:val="center"/>
          </w:tcPr>
          <w:p w:rsidR="00680128" w:rsidRPr="00760AAB" w:rsidRDefault="00680128" w:rsidP="00A225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37" w:type="dxa"/>
            <w:vAlign w:val="center"/>
          </w:tcPr>
          <w:p w:rsidR="00680128" w:rsidRPr="00760AAB" w:rsidRDefault="00680128" w:rsidP="00A225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680128" w:rsidRPr="00760AAB" w:rsidRDefault="00680128" w:rsidP="00A225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162C" w:rsidRPr="0048162C" w:rsidRDefault="0048162C" w:rsidP="00E6754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sectPr w:rsidR="0048162C" w:rsidRPr="0048162C" w:rsidSect="0048162C">
      <w:footerReference w:type="default" r:id="rId7"/>
      <w:pgSz w:w="16838" w:h="11906" w:orient="landscape" w:code="9"/>
      <w:pgMar w:top="993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439" w:rsidRDefault="00DE3439">
      <w:pPr>
        <w:spacing w:after="0" w:line="240" w:lineRule="auto"/>
      </w:pPr>
      <w:r>
        <w:separator/>
      </w:r>
    </w:p>
  </w:endnote>
  <w:endnote w:type="continuationSeparator" w:id="0">
    <w:p w:rsidR="00DE3439" w:rsidRDefault="00DE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439" w:rsidRPr="002122C7" w:rsidRDefault="00DE3439">
    <w:pPr>
      <w:pStyle w:val="a3"/>
      <w:jc w:val="right"/>
      <w:rPr>
        <w:sz w:val="20"/>
        <w:szCs w:val="20"/>
      </w:rPr>
    </w:pPr>
    <w:r w:rsidRPr="002122C7">
      <w:rPr>
        <w:sz w:val="20"/>
        <w:szCs w:val="20"/>
      </w:rPr>
      <w:fldChar w:fldCharType="begin"/>
    </w:r>
    <w:r w:rsidRPr="002122C7">
      <w:rPr>
        <w:sz w:val="20"/>
        <w:szCs w:val="20"/>
      </w:rPr>
      <w:instrText>PAGE   \* MERGEFORMAT</w:instrText>
    </w:r>
    <w:r w:rsidRPr="002122C7">
      <w:rPr>
        <w:sz w:val="20"/>
        <w:szCs w:val="20"/>
      </w:rPr>
      <w:fldChar w:fldCharType="separate"/>
    </w:r>
    <w:r w:rsidR="00680128">
      <w:rPr>
        <w:noProof/>
        <w:sz w:val="20"/>
        <w:szCs w:val="20"/>
      </w:rPr>
      <w:t>6</w:t>
    </w:r>
    <w:r w:rsidRPr="002122C7">
      <w:rPr>
        <w:sz w:val="20"/>
        <w:szCs w:val="20"/>
      </w:rPr>
      <w:fldChar w:fldCharType="end"/>
    </w:r>
  </w:p>
  <w:p w:rsidR="00DE3439" w:rsidRDefault="00DE343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439" w:rsidRDefault="00DE3439">
      <w:pPr>
        <w:spacing w:after="0" w:line="240" w:lineRule="auto"/>
      </w:pPr>
      <w:r>
        <w:separator/>
      </w:r>
    </w:p>
  </w:footnote>
  <w:footnote w:type="continuationSeparator" w:id="0">
    <w:p w:rsidR="00DE3439" w:rsidRDefault="00DE3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A77D4"/>
    <w:multiLevelType w:val="hybridMultilevel"/>
    <w:tmpl w:val="180CE3BE"/>
    <w:lvl w:ilvl="0" w:tplc="B492D16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811BC5"/>
    <w:multiLevelType w:val="hybridMultilevel"/>
    <w:tmpl w:val="4230A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168C7"/>
    <w:multiLevelType w:val="hybridMultilevel"/>
    <w:tmpl w:val="0F0C8F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3971AF"/>
    <w:multiLevelType w:val="hybridMultilevel"/>
    <w:tmpl w:val="EC60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06"/>
    <w:rsid w:val="000845AD"/>
    <w:rsid w:val="000E54A4"/>
    <w:rsid w:val="002A5F6B"/>
    <w:rsid w:val="002E6DD1"/>
    <w:rsid w:val="002F1373"/>
    <w:rsid w:val="00365974"/>
    <w:rsid w:val="0048162C"/>
    <w:rsid w:val="00494EB9"/>
    <w:rsid w:val="004E6EEB"/>
    <w:rsid w:val="005B3629"/>
    <w:rsid w:val="005E1FA2"/>
    <w:rsid w:val="0062209A"/>
    <w:rsid w:val="00680128"/>
    <w:rsid w:val="007233BD"/>
    <w:rsid w:val="00760AAB"/>
    <w:rsid w:val="00870CD9"/>
    <w:rsid w:val="00896116"/>
    <w:rsid w:val="008C71EC"/>
    <w:rsid w:val="009117D6"/>
    <w:rsid w:val="00A21E08"/>
    <w:rsid w:val="00A22584"/>
    <w:rsid w:val="00BA60AF"/>
    <w:rsid w:val="00BC18B8"/>
    <w:rsid w:val="00CE2ED5"/>
    <w:rsid w:val="00D05DB3"/>
    <w:rsid w:val="00D545FF"/>
    <w:rsid w:val="00D728C8"/>
    <w:rsid w:val="00DB469A"/>
    <w:rsid w:val="00DE3439"/>
    <w:rsid w:val="00DE67B2"/>
    <w:rsid w:val="00E67541"/>
    <w:rsid w:val="00EA6A32"/>
    <w:rsid w:val="00F11E9C"/>
    <w:rsid w:val="00F43659"/>
    <w:rsid w:val="00FB5F0C"/>
    <w:rsid w:val="00FC3A95"/>
    <w:rsid w:val="00F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1DBCE-7FF1-4DFE-850D-2E71C87C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1EC"/>
  </w:style>
  <w:style w:type="paragraph" w:styleId="2">
    <w:name w:val="heading 2"/>
    <w:basedOn w:val="a"/>
    <w:next w:val="a"/>
    <w:link w:val="20"/>
    <w:qFormat/>
    <w:rsid w:val="008C71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C71E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71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71E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8C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C7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C71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C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C71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No Spacing"/>
    <w:uiPriority w:val="1"/>
    <w:qFormat/>
    <w:rsid w:val="008C7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8C71EC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8C71E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E2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2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21</cp:revision>
  <cp:lastPrinted>2020-04-27T08:40:00Z</cp:lastPrinted>
  <dcterms:created xsi:type="dcterms:W3CDTF">2018-03-29T09:39:00Z</dcterms:created>
  <dcterms:modified xsi:type="dcterms:W3CDTF">2020-04-28T02:55:00Z</dcterms:modified>
</cp:coreProperties>
</file>