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sz w:val="24"/>
          <w:szCs w:val="24"/>
        </w:rPr>
        <w:id w:val="-1552305483"/>
        <w:docPartObj>
          <w:docPartGallery w:val="Cover Pages"/>
          <w:docPartUnique/>
        </w:docPartObj>
      </w:sdtPr>
      <w:sdtEndPr>
        <w:rPr>
          <w:rFonts w:ascii="Times New Roman" w:eastAsia="Calibri" w:hAnsi="Times New Roman" w:cs="Times New Roman"/>
          <w:lang w:eastAsia="ru-RU"/>
        </w:rPr>
      </w:sdtEndPr>
      <w:sdtContent>
        <w:p w14:paraId="115AE051" w14:textId="77777777" w:rsidR="003D507F" w:rsidRPr="00A92B5A" w:rsidRDefault="003D507F" w:rsidP="00A90135">
          <w:pPr>
            <w:tabs>
              <w:tab w:val="left" w:pos="3713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24"/>
              <w:szCs w:val="24"/>
              <w:lang w:eastAsia="ru-RU"/>
            </w:rPr>
          </w:pPr>
          <w:r w:rsidRPr="00A92B5A">
            <w:rPr>
              <w:rFonts w:ascii="Times New Roman" w:eastAsia="Calibri" w:hAnsi="Times New Roman" w:cs="Times New Roman"/>
              <w:b/>
              <w:sz w:val="24"/>
              <w:szCs w:val="24"/>
              <w:lang w:eastAsia="ru-RU"/>
            </w:rPr>
            <w:t xml:space="preserve">Приложение №1 </w:t>
          </w:r>
        </w:p>
        <w:p w14:paraId="665C46C9" w14:textId="77777777" w:rsidR="003D507F" w:rsidRPr="00A92B5A" w:rsidRDefault="003D507F" w:rsidP="003D507F">
          <w:pPr>
            <w:spacing w:line="240" w:lineRule="auto"/>
            <w:jc w:val="right"/>
            <w:rPr>
              <w:rFonts w:ascii="Times New Roman" w:eastAsia="Calibri" w:hAnsi="Times New Roman" w:cs="Times New Roman"/>
              <w:b/>
              <w:sz w:val="24"/>
              <w:szCs w:val="24"/>
              <w:lang w:eastAsia="ru-RU"/>
            </w:rPr>
          </w:pPr>
          <w:r w:rsidRPr="00A92B5A">
            <w:rPr>
              <w:rFonts w:ascii="Times New Roman" w:eastAsia="Calibri" w:hAnsi="Times New Roman" w:cs="Times New Roman"/>
              <w:b/>
              <w:sz w:val="24"/>
              <w:szCs w:val="24"/>
              <w:lang w:eastAsia="ru-RU"/>
            </w:rPr>
            <w:t>к договору №___________________________</w:t>
          </w:r>
        </w:p>
        <w:p w14:paraId="7D14722B" w14:textId="77777777" w:rsidR="00605551" w:rsidRPr="00A92B5A" w:rsidRDefault="00605551" w:rsidP="00605551">
          <w:pPr>
            <w:spacing w:after="0" w:line="240" w:lineRule="auto"/>
            <w:rPr>
              <w:rFonts w:ascii="Times New Roman" w:eastAsia="Calibri" w:hAnsi="Times New Roman" w:cs="Times New Roman"/>
              <w:b/>
              <w:sz w:val="24"/>
              <w:szCs w:val="24"/>
              <w:lang w:eastAsia="ru-RU"/>
            </w:rPr>
          </w:pPr>
        </w:p>
        <w:p w14:paraId="3DB283A6" w14:textId="77777777" w:rsidR="0047691A" w:rsidRDefault="00190515" w:rsidP="0047691A">
          <w:pPr>
            <w:spacing w:line="240" w:lineRule="auto"/>
            <w:jc w:val="center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</w:p>
      </w:sdtContent>
    </w:sdt>
    <w:p w14:paraId="452E721C" w14:textId="176FF90F" w:rsidR="0047691A" w:rsidRPr="00A92B5A" w:rsidRDefault="0047691A" w:rsidP="0047691A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7691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A92B5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ТЕХНИЧЕСКОЕ ЗАДАНИЕ</w:t>
      </w:r>
    </w:p>
    <w:p w14:paraId="21DC7EEE" w14:textId="3FD129D4" w:rsidR="0047691A" w:rsidRPr="00A92B5A" w:rsidRDefault="0047691A" w:rsidP="0047691A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92B5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№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B94ED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25-0</w:t>
      </w:r>
      <w:r w:rsidR="00B94ED7" w:rsidRPr="00B94ED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6</w:t>
      </w:r>
      <w:r w:rsidR="008121E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-</w:t>
      </w:r>
      <w:r w:rsidR="008121EB" w:rsidRPr="00D3543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1</w:t>
      </w:r>
      <w:r w:rsidR="00B94ED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0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A92B5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НТЭЦ-3</w:t>
      </w:r>
    </w:p>
    <w:p w14:paraId="0D05A539" w14:textId="394B18E9" w:rsidR="0047691A" w:rsidRPr="000F3578" w:rsidRDefault="0047691A" w:rsidP="00FC348E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2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изготовление</w:t>
      </w:r>
      <w:r w:rsidR="0090460F" w:rsidRPr="00904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04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B94E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поставку</w:t>
      </w:r>
      <w:r w:rsidR="00C2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также оказание услуг </w:t>
      </w:r>
      <w:proofErr w:type="gramStart"/>
      <w:r w:rsidR="00C2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шеф-монтажа</w:t>
      </w:r>
      <w:proofErr w:type="gramEnd"/>
      <w:r w:rsidR="00C2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шеф-наладки</w:t>
      </w:r>
      <w:r w:rsidR="00B94E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оборудования релейной защиты и автоматики турбогенератора ТГ-11 и блочного трансформатора 11Т</w:t>
      </w:r>
      <w:r w:rsidR="00E24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92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Новосибирской</w:t>
      </w:r>
      <w:r w:rsidRPr="000F35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92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ТЭЦ</w:t>
      </w:r>
      <w:r w:rsidRPr="000F35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-3</w:t>
      </w:r>
      <w:r w:rsidR="009951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A512F2B" w14:textId="77777777" w:rsidR="00A33EBE" w:rsidRPr="000F3578" w:rsidRDefault="00A33EBE" w:rsidP="0047691A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20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8"/>
        <w:gridCol w:w="7"/>
        <w:gridCol w:w="9202"/>
      </w:tblGrid>
      <w:tr w:rsidR="00C11A95" w:rsidRPr="00A92B5A" w14:paraId="568E026C" w14:textId="77777777" w:rsidTr="006600C5">
        <w:trPr>
          <w:trHeight w:val="20"/>
        </w:trPr>
        <w:tc>
          <w:tcPr>
            <w:tcW w:w="10207" w:type="dxa"/>
            <w:gridSpan w:val="3"/>
            <w:shd w:val="clear" w:color="auto" w:fill="F2F2F2" w:themeFill="background1" w:themeFillShade="F2"/>
            <w:noWrap/>
            <w:vAlign w:val="center"/>
            <w:hideMark/>
          </w:tcPr>
          <w:p w14:paraId="21EE85C1" w14:textId="77777777" w:rsidR="00C11A95" w:rsidRPr="00A92B5A" w:rsidRDefault="00554EDE" w:rsidP="00A90135">
            <w:pPr>
              <w:pStyle w:val="a4"/>
              <w:numPr>
                <w:ilvl w:val="0"/>
                <w:numId w:val="9"/>
              </w:numPr>
              <w:spacing w:after="0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0F3578">
              <w:rPr>
                <w:rFonts w:eastAsia="Times New Roman"/>
                <w:color w:val="000000"/>
                <w:sz w:val="24"/>
                <w:szCs w:val="24"/>
              </w:rPr>
              <w:br w:type="page"/>
            </w:r>
            <w:r w:rsidR="00C11A95" w:rsidRPr="000F3578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="00C11A95" w:rsidRPr="00A92B5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НАИМЕНОВАНИЕ ПРЕДПРИЯТИЯ</w:t>
            </w:r>
          </w:p>
        </w:tc>
      </w:tr>
      <w:tr w:rsidR="00C11A95" w:rsidRPr="00A92B5A" w14:paraId="5C5076CE" w14:textId="77777777" w:rsidTr="006600C5">
        <w:trPr>
          <w:trHeight w:val="20"/>
        </w:trPr>
        <w:tc>
          <w:tcPr>
            <w:tcW w:w="998" w:type="dxa"/>
            <w:shd w:val="clear" w:color="auto" w:fill="auto"/>
            <w:noWrap/>
            <w:vAlign w:val="center"/>
            <w:hideMark/>
          </w:tcPr>
          <w:p w14:paraId="20FFC3C0" w14:textId="77777777" w:rsidR="00C11A95" w:rsidRPr="00A92B5A" w:rsidRDefault="00C11A95" w:rsidP="00A90135">
            <w:pPr>
              <w:spacing w:after="0" w:line="276" w:lineRule="auto"/>
              <w:ind w:right="4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2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297BF8" w:rsidRPr="00A92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09" w:type="dxa"/>
            <w:gridSpan w:val="2"/>
            <w:shd w:val="clear" w:color="auto" w:fill="auto"/>
            <w:noWrap/>
            <w:vAlign w:val="center"/>
            <w:hideMark/>
          </w:tcPr>
          <w:p w14:paraId="0F05606A" w14:textId="77777777" w:rsidR="00C11A95" w:rsidRPr="00A92B5A" w:rsidRDefault="007163BB" w:rsidP="00A9013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2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Покупатель</w:t>
            </w:r>
            <w:r w:rsidR="00C11A95" w:rsidRPr="00A92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</w:t>
            </w:r>
            <w:r w:rsidR="00BD1CD8" w:rsidRPr="00A92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11A95" w:rsidRPr="00A92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«СибЭР»</w:t>
            </w:r>
          </w:p>
        </w:tc>
      </w:tr>
      <w:tr w:rsidR="00C11A95" w:rsidRPr="00A92B5A" w14:paraId="32E7DBC1" w14:textId="77777777" w:rsidTr="006600C5">
        <w:trPr>
          <w:trHeight w:val="20"/>
        </w:trPr>
        <w:tc>
          <w:tcPr>
            <w:tcW w:w="998" w:type="dxa"/>
            <w:shd w:val="clear" w:color="auto" w:fill="auto"/>
            <w:noWrap/>
            <w:vAlign w:val="center"/>
            <w:hideMark/>
          </w:tcPr>
          <w:p w14:paraId="15EAB4CD" w14:textId="77777777" w:rsidR="00C11A95" w:rsidRPr="00A92B5A" w:rsidRDefault="00C11A95" w:rsidP="00A90135">
            <w:pPr>
              <w:spacing w:after="0" w:line="276" w:lineRule="auto"/>
              <w:ind w:right="4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2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297BF8" w:rsidRPr="00A92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09" w:type="dxa"/>
            <w:gridSpan w:val="2"/>
            <w:shd w:val="clear" w:color="auto" w:fill="auto"/>
            <w:noWrap/>
            <w:vAlign w:val="center"/>
            <w:hideMark/>
          </w:tcPr>
          <w:p w14:paraId="6826C887" w14:textId="77777777" w:rsidR="00C11A95" w:rsidRPr="00E2486A" w:rsidRDefault="00C11A95" w:rsidP="00A9013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2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Генеральный проектировщик –</w:t>
            </w:r>
            <w:r w:rsidR="003A751B" w:rsidRPr="00A92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92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«УралТЭП»</w:t>
            </w:r>
          </w:p>
        </w:tc>
      </w:tr>
      <w:tr w:rsidR="00C11A95" w:rsidRPr="00A92B5A" w14:paraId="342B1F46" w14:textId="77777777" w:rsidTr="006600C5">
        <w:trPr>
          <w:trHeight w:val="20"/>
        </w:trPr>
        <w:tc>
          <w:tcPr>
            <w:tcW w:w="10207" w:type="dxa"/>
            <w:gridSpan w:val="3"/>
            <w:shd w:val="clear" w:color="auto" w:fill="F2F2F2" w:themeFill="background1" w:themeFillShade="F2"/>
            <w:noWrap/>
            <w:vAlign w:val="center"/>
            <w:hideMark/>
          </w:tcPr>
          <w:p w14:paraId="03E6467F" w14:textId="77777777" w:rsidR="00C11A95" w:rsidRPr="00A92B5A" w:rsidRDefault="00C11A95" w:rsidP="00A90135">
            <w:pPr>
              <w:spacing w:after="0" w:line="276" w:lineRule="auto"/>
              <w:ind w:right="4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2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2. ОСНОВАНИЕ </w:t>
            </w:r>
          </w:p>
        </w:tc>
      </w:tr>
      <w:tr w:rsidR="00C11A95" w:rsidRPr="00A92B5A" w14:paraId="68BD204D" w14:textId="77777777" w:rsidTr="006600C5">
        <w:trPr>
          <w:trHeight w:val="20"/>
        </w:trPr>
        <w:tc>
          <w:tcPr>
            <w:tcW w:w="998" w:type="dxa"/>
            <w:shd w:val="clear" w:color="auto" w:fill="auto"/>
            <w:noWrap/>
            <w:vAlign w:val="center"/>
            <w:hideMark/>
          </w:tcPr>
          <w:p w14:paraId="755B8F8D" w14:textId="77777777" w:rsidR="00C11A95" w:rsidRPr="00A92B5A" w:rsidRDefault="00C11A95" w:rsidP="00A90135">
            <w:pPr>
              <w:spacing w:after="0" w:line="276" w:lineRule="auto"/>
              <w:ind w:left="233" w:right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2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9209" w:type="dxa"/>
            <w:gridSpan w:val="2"/>
            <w:shd w:val="clear" w:color="auto" w:fill="auto"/>
            <w:noWrap/>
            <w:vAlign w:val="center"/>
            <w:hideMark/>
          </w:tcPr>
          <w:p w14:paraId="549F0D3B" w14:textId="445BD498" w:rsidR="00A709C3" w:rsidRPr="00A92B5A" w:rsidRDefault="00A709C3" w:rsidP="00A9013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2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Распоряжение Правительства Российской Федерации от 06.02.2021 №</w:t>
            </w:r>
            <w:r w:rsidR="00504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92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265-р.</w:t>
            </w:r>
          </w:p>
          <w:p w14:paraId="74CB77C2" w14:textId="77777777" w:rsidR="00A709C3" w:rsidRPr="00A92B5A" w:rsidRDefault="00A709C3" w:rsidP="00A9013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2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Группа точек поставки GNOVO158 Перечня генерирующих объектов, мощность которых поставляется по договорам купли-продажи (поставки) мощности </w:t>
            </w:r>
          </w:p>
          <w:p w14:paraId="3CBE39D3" w14:textId="77777777" w:rsidR="00C11A95" w:rsidRPr="00A92B5A" w:rsidRDefault="00A709C3" w:rsidP="00A9013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2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модернизированных генерирующих объектов.</w:t>
            </w:r>
          </w:p>
        </w:tc>
      </w:tr>
      <w:tr w:rsidR="00C11A95" w:rsidRPr="00A92B5A" w14:paraId="538C7E0C" w14:textId="77777777" w:rsidTr="006600C5">
        <w:trPr>
          <w:trHeight w:val="20"/>
        </w:trPr>
        <w:tc>
          <w:tcPr>
            <w:tcW w:w="10207" w:type="dxa"/>
            <w:gridSpan w:val="3"/>
            <w:shd w:val="clear" w:color="auto" w:fill="F2F2F2" w:themeFill="background1" w:themeFillShade="F2"/>
            <w:noWrap/>
            <w:vAlign w:val="center"/>
            <w:hideMark/>
          </w:tcPr>
          <w:p w14:paraId="3A8D2335" w14:textId="77777777" w:rsidR="00C11A95" w:rsidRPr="00A92B5A" w:rsidRDefault="00C11A95" w:rsidP="00A90135">
            <w:pPr>
              <w:spacing w:after="0" w:line="276" w:lineRule="auto"/>
              <w:ind w:right="4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2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 ВИД СТРОИТЕЛЬСТВА</w:t>
            </w:r>
          </w:p>
        </w:tc>
      </w:tr>
      <w:tr w:rsidR="00C11A95" w:rsidRPr="00A92B5A" w14:paraId="653D9B1E" w14:textId="77777777" w:rsidTr="006600C5">
        <w:trPr>
          <w:trHeight w:val="20"/>
        </w:trPr>
        <w:tc>
          <w:tcPr>
            <w:tcW w:w="998" w:type="dxa"/>
            <w:shd w:val="clear" w:color="auto" w:fill="auto"/>
            <w:noWrap/>
            <w:vAlign w:val="center"/>
            <w:hideMark/>
          </w:tcPr>
          <w:p w14:paraId="4FCC6B60" w14:textId="77777777" w:rsidR="00C11A95" w:rsidRPr="00A92B5A" w:rsidRDefault="00C11A95" w:rsidP="00A90135">
            <w:pPr>
              <w:spacing w:after="0" w:line="276" w:lineRule="auto"/>
              <w:ind w:left="233" w:right="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2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9209" w:type="dxa"/>
            <w:gridSpan w:val="2"/>
            <w:shd w:val="clear" w:color="auto" w:fill="auto"/>
            <w:noWrap/>
            <w:vAlign w:val="center"/>
            <w:hideMark/>
          </w:tcPr>
          <w:p w14:paraId="7040139F" w14:textId="77777777" w:rsidR="00C11A95" w:rsidRPr="00A92B5A" w:rsidRDefault="00C11A95" w:rsidP="00A9013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2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Модернизация.</w:t>
            </w:r>
          </w:p>
        </w:tc>
      </w:tr>
      <w:tr w:rsidR="00C11A95" w:rsidRPr="00A92B5A" w14:paraId="24BDA805" w14:textId="77777777" w:rsidTr="006600C5">
        <w:trPr>
          <w:trHeight w:val="20"/>
        </w:trPr>
        <w:tc>
          <w:tcPr>
            <w:tcW w:w="10207" w:type="dxa"/>
            <w:gridSpan w:val="3"/>
            <w:shd w:val="clear" w:color="auto" w:fill="F2F2F2" w:themeFill="background1" w:themeFillShade="F2"/>
            <w:noWrap/>
            <w:vAlign w:val="center"/>
            <w:hideMark/>
          </w:tcPr>
          <w:p w14:paraId="0774BE85" w14:textId="77777777" w:rsidR="00C11A95" w:rsidRPr="00A92B5A" w:rsidRDefault="00C11A95" w:rsidP="00A90135">
            <w:pPr>
              <w:spacing w:after="0" w:line="276" w:lineRule="auto"/>
              <w:ind w:right="4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2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 РАЙОН, ПУНКТ И ПЛОЩАДКА СТРОИТЕЛЬСТВА</w:t>
            </w:r>
          </w:p>
        </w:tc>
      </w:tr>
      <w:tr w:rsidR="00C11A95" w:rsidRPr="00A92B5A" w14:paraId="132E0B2D" w14:textId="77777777" w:rsidTr="006600C5">
        <w:trPr>
          <w:trHeight w:val="20"/>
        </w:trPr>
        <w:tc>
          <w:tcPr>
            <w:tcW w:w="998" w:type="dxa"/>
            <w:shd w:val="clear" w:color="auto" w:fill="auto"/>
            <w:noWrap/>
            <w:vAlign w:val="center"/>
            <w:hideMark/>
          </w:tcPr>
          <w:p w14:paraId="1AE38808" w14:textId="77777777" w:rsidR="00C11A95" w:rsidRPr="00A92B5A" w:rsidRDefault="00C11A95" w:rsidP="00A90135">
            <w:pPr>
              <w:spacing w:after="0" w:line="276" w:lineRule="auto"/>
              <w:ind w:left="233" w:right="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2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9209" w:type="dxa"/>
            <w:gridSpan w:val="2"/>
            <w:shd w:val="clear" w:color="auto" w:fill="auto"/>
            <w:noWrap/>
            <w:vAlign w:val="center"/>
            <w:hideMark/>
          </w:tcPr>
          <w:p w14:paraId="25E667EF" w14:textId="65CE6B0D" w:rsidR="00C11A95" w:rsidRPr="00A92B5A" w:rsidRDefault="00880441" w:rsidP="00F95B6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2B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Российская Федерация, 630108, Новосибирская область, г.</w:t>
            </w:r>
            <w:r w:rsidR="00FA39CB" w:rsidRPr="00A92B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92B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Новосибирск, ул.</w:t>
            </w:r>
            <w:r w:rsidR="00FA39CB" w:rsidRPr="00A92B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92B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Большая 310, территория Обособленного подразделения АО</w:t>
            </w:r>
            <w:r w:rsidR="00F95B6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  <w:r w:rsidRPr="00A92B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</w:t>
            </w:r>
            <w:r w:rsidR="00F95B68" w:rsidRPr="00F95B6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СГК-Новосибирск</w:t>
            </w:r>
            <w:r w:rsidRPr="00A92B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 Новосибирская ТЭЦ-3</w:t>
            </w:r>
          </w:p>
        </w:tc>
      </w:tr>
      <w:tr w:rsidR="002949C4" w:rsidRPr="00A92B5A" w14:paraId="6BF5DEB3" w14:textId="77777777" w:rsidTr="006600C5">
        <w:trPr>
          <w:trHeight w:val="20"/>
        </w:trPr>
        <w:tc>
          <w:tcPr>
            <w:tcW w:w="998" w:type="dxa"/>
            <w:shd w:val="clear" w:color="auto" w:fill="auto"/>
            <w:noWrap/>
            <w:vAlign w:val="center"/>
          </w:tcPr>
          <w:p w14:paraId="686F7E88" w14:textId="77777777" w:rsidR="002949C4" w:rsidRPr="00A92B5A" w:rsidRDefault="002949C4" w:rsidP="00A90135">
            <w:pPr>
              <w:spacing w:after="0" w:line="276" w:lineRule="auto"/>
              <w:ind w:left="233" w:right="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2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9209" w:type="dxa"/>
            <w:gridSpan w:val="2"/>
            <w:shd w:val="clear" w:color="auto" w:fill="auto"/>
            <w:noWrap/>
            <w:vAlign w:val="center"/>
          </w:tcPr>
          <w:p w14:paraId="185628A9" w14:textId="77777777" w:rsidR="00AD49BA" w:rsidRPr="00A92B5A" w:rsidRDefault="00CE7BDE" w:rsidP="00A9013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92B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Клим</w:t>
            </w:r>
            <w:r w:rsidR="002C20F9" w:rsidRPr="00A92B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атические условия</w:t>
            </w:r>
            <w:r w:rsidR="00AA3A4B" w:rsidRPr="00A92B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14:paraId="3C629B89" w14:textId="2251DB19" w:rsidR="00AD49BA" w:rsidRPr="00A92B5A" w:rsidRDefault="00AD49BA" w:rsidP="00A9013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92B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 w:rsidR="00E6755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A92B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Температура наружного воздуха наиболее холодной пятидневки с об</w:t>
            </w:r>
            <w:r w:rsidR="00F81594" w:rsidRPr="00A92B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еспеченностью 0,92 – минус 37°С (</w:t>
            </w:r>
            <w:r w:rsidR="00AA3A4B" w:rsidRPr="00A92B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СП 131.13330.2020 </w:t>
            </w:r>
            <w:r w:rsidR="0050448E" w:rsidRPr="0050448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«СНиП 23-01-99* Строительная климатология»</w:t>
            </w:r>
            <w:r w:rsidR="0050448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 w:rsidR="00AA3A4B" w:rsidRPr="00A92B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81594" w:rsidRPr="00A92B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п. 3.1</w:t>
            </w:r>
            <w:r w:rsidR="0050448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r w:rsidR="00F81594" w:rsidRPr="00A92B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Климатические параметры холодного периода приведены в таблице 3.1);</w:t>
            </w:r>
          </w:p>
          <w:p w14:paraId="2DF59CD4" w14:textId="727A8065" w:rsidR="00AD49BA" w:rsidRPr="00A92B5A" w:rsidRDefault="00AD49BA" w:rsidP="00A9013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92B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 w:rsidR="00E6755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A92B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Снеговая нагрузка 1,</w:t>
            </w:r>
            <w:r w:rsidR="005D0EF8" w:rsidRPr="00A92B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5 кПа (СП 20.13330.2016 </w:t>
            </w:r>
            <w:r w:rsidR="0050448E" w:rsidRPr="0050448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«СНиП 2.01.07-85* Нагрузки и воздействия»</w:t>
            </w:r>
            <w:r w:rsidR="005D0EF8" w:rsidRPr="00A92B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Таблица 10.1);</w:t>
            </w:r>
          </w:p>
          <w:p w14:paraId="428E447C" w14:textId="3D7846E1" w:rsidR="00AD49BA" w:rsidRPr="00A92B5A" w:rsidRDefault="00E67554" w:rsidP="00A9013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 </w:t>
            </w:r>
            <w:r w:rsidR="00AD49BA" w:rsidRPr="00A92B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Нормативное значение ветрового давления определено для III ветрового района и</w:t>
            </w:r>
          </w:p>
          <w:p w14:paraId="66E63039" w14:textId="56A0C07A" w:rsidR="002949C4" w:rsidRPr="00A92B5A" w:rsidRDefault="005D0EF8" w:rsidP="00A9013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92B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равно 0,38 кПа (СП</w:t>
            </w:r>
            <w:r w:rsidR="00E6755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A92B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20.13330.2016</w:t>
            </w:r>
            <w:r w:rsidR="00E6755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 </w:t>
            </w:r>
            <w:r w:rsidR="0050448E" w:rsidRPr="0050448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«СНиП 2.01.07-85*</w:t>
            </w:r>
            <w:r w:rsidR="00E6755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 </w:t>
            </w:r>
            <w:r w:rsidR="0050448E" w:rsidRPr="0050448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Нагрузки и воздействия»</w:t>
            </w:r>
            <w:r w:rsidRPr="00A92B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Таблица 10.1);</w:t>
            </w:r>
          </w:p>
          <w:p w14:paraId="27D4D91E" w14:textId="77777777" w:rsidR="00CE7BDE" w:rsidRPr="00A92B5A" w:rsidRDefault="00CE7BDE" w:rsidP="00A9013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92B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Требования к сейсмобезопасности:</w:t>
            </w:r>
          </w:p>
          <w:p w14:paraId="2B9A28A5" w14:textId="0AF6CE1A" w:rsidR="00CE7BDE" w:rsidRPr="00A92B5A" w:rsidRDefault="00E67554" w:rsidP="00A9013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 </w:t>
            </w:r>
            <w:r w:rsidR="00CE7BDE" w:rsidRPr="00A92B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Фоновая сейсмичность района по карте А ОСР 2015 (период повторяемости 1 раз в 500 </w:t>
            </w:r>
            <w:r w:rsidR="005D0EF8" w:rsidRPr="00A92B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лет) – 6 баллов по шкале MSК-64 (СП 14.13330.2018 </w:t>
            </w:r>
            <w:r w:rsidR="0050448E" w:rsidRPr="0050448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«СНИП II-7-81* Строительство в сейсмических районах»</w:t>
            </w:r>
            <w:r w:rsidR="002C20F9" w:rsidRPr="00A92B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5D0EF8" w:rsidRPr="00A92B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Приложение А </w:t>
            </w:r>
            <w:r w:rsidR="0050448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</w:t>
            </w:r>
            <w:r w:rsidR="005D0EF8" w:rsidRPr="00A92B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Общее сейсмическое районирование территории</w:t>
            </w:r>
            <w:r w:rsidR="00AA3A4B" w:rsidRPr="00A92B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D0EF8" w:rsidRPr="00A92B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Российской Федерации ОСР-2015</w:t>
            </w:r>
            <w:r w:rsidR="0050448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  <w:r w:rsidR="00AA3A4B" w:rsidRPr="00A92B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);</w:t>
            </w:r>
          </w:p>
          <w:p w14:paraId="54160620" w14:textId="39C1E70D" w:rsidR="00605551" w:rsidRPr="00A92B5A" w:rsidRDefault="00E67554" w:rsidP="00A9013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 </w:t>
            </w:r>
            <w:r w:rsidR="00CE7BDE" w:rsidRPr="00A92B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Группа </w:t>
            </w:r>
            <w:r w:rsidR="002C20F9" w:rsidRPr="00A92B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сейсмобезопасности 3 (Изменение № 1 ГОСТ 30546.1-98 </w:t>
            </w:r>
            <w:r w:rsidR="0050448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</w:t>
            </w:r>
            <w:r w:rsidR="002C20F9" w:rsidRPr="00A92B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Общие требования к машинам, приборам и другим техническим изделиям и методы расчета их сложных конструкций в части сейсмостойкости</w:t>
            </w:r>
            <w:r w:rsidR="0050448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»,</w:t>
            </w:r>
            <w:r w:rsidR="002C20F9" w:rsidRPr="00A92B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п.</w:t>
            </w:r>
            <w:r w:rsidR="002C20F9" w:rsidRPr="00A92B5A">
              <w:t xml:space="preserve"> </w:t>
            </w:r>
            <w:r w:rsidR="002C20F9" w:rsidRPr="00A92B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4.11.4)</w:t>
            </w:r>
          </w:p>
        </w:tc>
      </w:tr>
      <w:tr w:rsidR="0092459E" w:rsidRPr="00A92B5A" w14:paraId="4D017BE8" w14:textId="77777777" w:rsidTr="006600C5">
        <w:trPr>
          <w:trHeight w:val="20"/>
        </w:trPr>
        <w:tc>
          <w:tcPr>
            <w:tcW w:w="10207" w:type="dxa"/>
            <w:gridSpan w:val="3"/>
            <w:shd w:val="clear" w:color="auto" w:fill="F2F2F2" w:themeFill="background1" w:themeFillShade="F2"/>
            <w:noWrap/>
            <w:vAlign w:val="center"/>
            <w:hideMark/>
          </w:tcPr>
          <w:p w14:paraId="526D7A81" w14:textId="77777777" w:rsidR="0092459E" w:rsidRPr="00A92B5A" w:rsidRDefault="00297BF8" w:rsidP="00A90135">
            <w:pPr>
              <w:spacing w:after="0" w:line="276" w:lineRule="auto"/>
              <w:ind w:right="4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2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92459E" w:rsidRPr="00A92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ХАРАКТЕРИСТИКА ОБЪЕКТА</w:t>
            </w:r>
          </w:p>
        </w:tc>
      </w:tr>
      <w:tr w:rsidR="0092459E" w:rsidRPr="00A92B5A" w14:paraId="2975B046" w14:textId="77777777" w:rsidTr="006600C5">
        <w:trPr>
          <w:trHeight w:val="20"/>
        </w:trPr>
        <w:tc>
          <w:tcPr>
            <w:tcW w:w="998" w:type="dxa"/>
            <w:shd w:val="clear" w:color="auto" w:fill="auto"/>
            <w:noWrap/>
            <w:vAlign w:val="center"/>
            <w:hideMark/>
          </w:tcPr>
          <w:p w14:paraId="4CFB5357" w14:textId="77777777" w:rsidR="0092459E" w:rsidRPr="00A92B5A" w:rsidRDefault="00297BF8" w:rsidP="00A90135">
            <w:pPr>
              <w:spacing w:after="0" w:line="276" w:lineRule="auto"/>
              <w:ind w:left="233" w:right="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2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92459E" w:rsidRPr="00A92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554EDE" w:rsidRPr="00A92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09" w:type="dxa"/>
            <w:gridSpan w:val="2"/>
            <w:shd w:val="clear" w:color="auto" w:fill="auto"/>
            <w:noWrap/>
            <w:vAlign w:val="center"/>
            <w:hideMark/>
          </w:tcPr>
          <w:p w14:paraId="60B90533" w14:textId="77777777" w:rsidR="00E2779F" w:rsidRPr="00A92B5A" w:rsidRDefault="00E2779F" w:rsidP="00A9013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2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Новосибирская ТЭЦ-3 введена в эксплуатацию в 1942 г. </w:t>
            </w:r>
          </w:p>
          <w:p w14:paraId="35095224" w14:textId="77777777" w:rsidR="00E2779F" w:rsidRPr="00A92B5A" w:rsidRDefault="00E2779F" w:rsidP="00A9013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2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Установленная мощность электростанции составляет:</w:t>
            </w:r>
          </w:p>
          <w:p w14:paraId="41A0F609" w14:textId="77777777" w:rsidR="00E2779F" w:rsidRPr="00A92B5A" w:rsidRDefault="00E2779F" w:rsidP="00A9013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2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</w:t>
            </w:r>
            <w:r w:rsidRPr="00A92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электрическая – 496,5 МВт;</w:t>
            </w:r>
          </w:p>
          <w:p w14:paraId="570B91A2" w14:textId="77777777" w:rsidR="00E2779F" w:rsidRPr="00A92B5A" w:rsidRDefault="00E2779F" w:rsidP="00A9013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2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•</w:t>
            </w:r>
            <w:r w:rsidRPr="00A92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тепловая – 945 Гкал/ч.</w:t>
            </w:r>
          </w:p>
          <w:p w14:paraId="71DECFF0" w14:textId="77777777" w:rsidR="00E2779F" w:rsidRPr="00A92B5A" w:rsidRDefault="00E2779F" w:rsidP="00A9013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2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рабочих дней в году – 365;</w:t>
            </w:r>
          </w:p>
          <w:p w14:paraId="0BDC0D19" w14:textId="77777777" w:rsidR="00E2779F" w:rsidRPr="00A92B5A" w:rsidRDefault="00E2779F" w:rsidP="00A9013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2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смен в сутки – 2;</w:t>
            </w:r>
          </w:p>
          <w:p w14:paraId="13EF2292" w14:textId="77777777" w:rsidR="00E2779F" w:rsidRPr="00A92B5A" w:rsidRDefault="00E2779F" w:rsidP="00A9013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2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Продолжительность смены, час – 12.</w:t>
            </w:r>
          </w:p>
          <w:p w14:paraId="580DEE24" w14:textId="77777777" w:rsidR="0092459E" w:rsidRPr="00A92B5A" w:rsidRDefault="00E2779F" w:rsidP="00A9013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2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качестве топлива используются  Канско-Ачинские угли.</w:t>
            </w:r>
          </w:p>
        </w:tc>
      </w:tr>
      <w:tr w:rsidR="0092459E" w:rsidRPr="00A92B5A" w14:paraId="2718732B" w14:textId="77777777" w:rsidTr="006600C5">
        <w:trPr>
          <w:trHeight w:val="20"/>
        </w:trPr>
        <w:tc>
          <w:tcPr>
            <w:tcW w:w="10207" w:type="dxa"/>
            <w:gridSpan w:val="3"/>
            <w:shd w:val="clear" w:color="auto" w:fill="F2F2F2" w:themeFill="background1" w:themeFillShade="F2"/>
            <w:noWrap/>
            <w:vAlign w:val="center"/>
            <w:hideMark/>
          </w:tcPr>
          <w:p w14:paraId="22F83510" w14:textId="77777777" w:rsidR="0092459E" w:rsidRPr="00A92B5A" w:rsidRDefault="00297BF8" w:rsidP="00A90135">
            <w:pPr>
              <w:spacing w:after="0" w:line="276" w:lineRule="auto"/>
              <w:ind w:right="4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2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  <w:r w:rsidR="0092459E" w:rsidRPr="00A92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ЦЕЛЬ ЗАКУПКИ</w:t>
            </w:r>
          </w:p>
        </w:tc>
      </w:tr>
      <w:tr w:rsidR="0092459E" w:rsidRPr="00A92B5A" w14:paraId="4A26D270" w14:textId="77777777" w:rsidTr="006600C5">
        <w:trPr>
          <w:trHeight w:val="20"/>
        </w:trPr>
        <w:tc>
          <w:tcPr>
            <w:tcW w:w="998" w:type="dxa"/>
            <w:shd w:val="clear" w:color="auto" w:fill="auto"/>
            <w:noWrap/>
            <w:vAlign w:val="center"/>
            <w:hideMark/>
          </w:tcPr>
          <w:p w14:paraId="7006EF9E" w14:textId="77777777" w:rsidR="0092459E" w:rsidRPr="00A92B5A" w:rsidRDefault="00297BF8" w:rsidP="00A90135">
            <w:pPr>
              <w:spacing w:after="0" w:line="276" w:lineRule="auto"/>
              <w:ind w:left="233" w:right="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2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92459E" w:rsidRPr="00A92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9209" w:type="dxa"/>
            <w:gridSpan w:val="2"/>
            <w:shd w:val="clear" w:color="auto" w:fill="auto"/>
            <w:noWrap/>
            <w:vAlign w:val="center"/>
            <w:hideMark/>
          </w:tcPr>
          <w:p w14:paraId="552366AD" w14:textId="60C453D5" w:rsidR="009412D6" w:rsidRPr="00A92B5A" w:rsidRDefault="003F6A5C" w:rsidP="00A9013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A92B5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Комплектация и поставка оборудования в рамках реализации проекта: «Мероприятия по модернизации генерирующих объектов по группе точек поставки GNOVO158 для нужд Новосибирской ТЭЦ-3 АО «СИБЭКО»  для</w:t>
            </w:r>
            <w:r w:rsidR="00AA6936" w:rsidRPr="00A92B5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обеспечения выполнения требова</w:t>
            </w:r>
            <w:r w:rsidRPr="00A92B5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ний Распоряжения Правительства Российской Федерации от 06.02.2021 №</w:t>
            </w:r>
            <w:r w:rsidR="007040D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ru-RU"/>
              </w:rPr>
              <w:t> </w:t>
            </w:r>
            <w:r w:rsidRPr="00A92B5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265-р по группе точек поставки GNOVO158.</w:t>
            </w:r>
          </w:p>
        </w:tc>
      </w:tr>
      <w:tr w:rsidR="00297BF8" w:rsidRPr="00A92B5A" w14:paraId="6C671257" w14:textId="77777777" w:rsidTr="006600C5">
        <w:trPr>
          <w:trHeight w:val="20"/>
        </w:trPr>
        <w:tc>
          <w:tcPr>
            <w:tcW w:w="10207" w:type="dxa"/>
            <w:gridSpan w:val="3"/>
            <w:shd w:val="clear" w:color="auto" w:fill="F2F2F2" w:themeFill="background1" w:themeFillShade="F2"/>
            <w:noWrap/>
            <w:vAlign w:val="center"/>
          </w:tcPr>
          <w:p w14:paraId="4E63F97D" w14:textId="5675EFF2" w:rsidR="00297BF8" w:rsidRPr="00A92B5A" w:rsidRDefault="00DC337D" w:rsidP="00A9013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2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="00297BF8" w:rsidRPr="00A92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207BC0" w:rsidRPr="00A92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СОСТАВ ОБОРУДОВАНИЯ</w:t>
            </w:r>
            <w:r w:rsidR="00FC34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 МАТЕРИАЛОВ</w:t>
            </w:r>
          </w:p>
        </w:tc>
      </w:tr>
      <w:tr w:rsidR="00DC337D" w:rsidRPr="00A92B5A" w14:paraId="2D8A0C4C" w14:textId="77777777" w:rsidTr="006600C5">
        <w:trPr>
          <w:trHeight w:val="20"/>
        </w:trPr>
        <w:tc>
          <w:tcPr>
            <w:tcW w:w="998" w:type="dxa"/>
            <w:shd w:val="clear" w:color="auto" w:fill="auto"/>
            <w:noWrap/>
            <w:vAlign w:val="center"/>
            <w:hideMark/>
          </w:tcPr>
          <w:p w14:paraId="49377CF4" w14:textId="77777777" w:rsidR="00DC337D" w:rsidRPr="00A92B5A" w:rsidRDefault="00DC337D" w:rsidP="00A90135">
            <w:pPr>
              <w:spacing w:after="0" w:line="276" w:lineRule="auto"/>
              <w:ind w:left="233" w:right="48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A92B5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9209" w:type="dxa"/>
            <w:gridSpan w:val="2"/>
            <w:shd w:val="clear" w:color="auto" w:fill="auto"/>
            <w:noWrap/>
            <w:hideMark/>
          </w:tcPr>
          <w:p w14:paraId="25FB1CBC" w14:textId="214172C4" w:rsidR="00010733" w:rsidRPr="001427E6" w:rsidRDefault="00131750" w:rsidP="00FC348E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3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Настоящее техническое задание предусматривает </w:t>
            </w:r>
            <w:r w:rsidR="004B3165" w:rsidRPr="00FC3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</w:t>
            </w:r>
            <w:r w:rsidR="00A46870" w:rsidRPr="00FC3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</w:t>
            </w:r>
            <w:r w:rsidR="004B3165" w:rsidRPr="00FC3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поставк</w:t>
            </w:r>
            <w:r w:rsidR="001427E6" w:rsidRPr="00FC3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C23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23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также оказание услуг шеф-монтажа и шеф-наладки</w:t>
            </w:r>
            <w:bookmarkStart w:id="0" w:name="_GoBack"/>
            <w:bookmarkEnd w:id="0"/>
            <w:r w:rsidR="00FC348E" w:rsidRPr="00FC3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94E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оборудования релейной защиты и автоматики турбогенератора ТГ-11 и блочного трансформатора 11Т </w:t>
            </w:r>
            <w:r w:rsidR="00B94ED7" w:rsidRPr="00A92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Новосибирской</w:t>
            </w:r>
            <w:r w:rsidR="00B94ED7" w:rsidRPr="000F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94ED7" w:rsidRPr="00A92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ТЭЦ</w:t>
            </w:r>
            <w:r w:rsidR="00B94ED7" w:rsidRPr="000F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</w:t>
            </w:r>
            <w:r w:rsidR="001C6CB1" w:rsidRPr="00FC3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A22254" w:rsidRPr="00FC3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2486A" w:rsidRPr="00FC3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требований рабочей документации (Приложение 1), в объеме ведомости поставки материалов (Приложение 2).</w:t>
            </w:r>
          </w:p>
        </w:tc>
      </w:tr>
      <w:tr w:rsidR="00DC337D" w:rsidRPr="00A92B5A" w14:paraId="2C8FDE92" w14:textId="77777777" w:rsidTr="006600C5">
        <w:trPr>
          <w:trHeight w:val="20"/>
        </w:trPr>
        <w:tc>
          <w:tcPr>
            <w:tcW w:w="10207" w:type="dxa"/>
            <w:gridSpan w:val="3"/>
            <w:shd w:val="clear" w:color="auto" w:fill="F2F2F2" w:themeFill="background1" w:themeFillShade="F2"/>
            <w:noWrap/>
            <w:vAlign w:val="center"/>
          </w:tcPr>
          <w:p w14:paraId="24069BB3" w14:textId="77777777" w:rsidR="00DC337D" w:rsidRPr="00A92B5A" w:rsidRDefault="00DC337D" w:rsidP="00A90135">
            <w:pPr>
              <w:spacing w:after="0" w:line="276" w:lineRule="auto"/>
              <w:ind w:right="4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2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8. СРОКИ </w:t>
            </w:r>
            <w:r w:rsidR="00381BB1" w:rsidRPr="00A92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ПОСТАВКИ</w:t>
            </w:r>
          </w:p>
        </w:tc>
      </w:tr>
      <w:tr w:rsidR="00DC337D" w:rsidRPr="00A92B5A" w14:paraId="282E17A8" w14:textId="77777777" w:rsidTr="006600C5">
        <w:trPr>
          <w:trHeight w:val="20"/>
        </w:trPr>
        <w:tc>
          <w:tcPr>
            <w:tcW w:w="998" w:type="dxa"/>
            <w:shd w:val="clear" w:color="auto" w:fill="auto"/>
            <w:noWrap/>
            <w:vAlign w:val="center"/>
          </w:tcPr>
          <w:p w14:paraId="265A57E3" w14:textId="77777777" w:rsidR="00DC337D" w:rsidRPr="00A92B5A" w:rsidRDefault="00DC337D" w:rsidP="00A90135">
            <w:pPr>
              <w:spacing w:after="0" w:line="276" w:lineRule="auto"/>
              <w:ind w:left="2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2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9209" w:type="dxa"/>
            <w:gridSpan w:val="2"/>
            <w:shd w:val="clear" w:color="auto" w:fill="auto"/>
            <w:noWrap/>
          </w:tcPr>
          <w:p w14:paraId="72EA78ED" w14:textId="2164BEFF" w:rsidR="00DC337D" w:rsidRPr="00C0560D" w:rsidRDefault="00DC337D" w:rsidP="00A9013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Начало поставки оборудования – </w:t>
            </w:r>
            <w:r w:rsidR="00207BC0" w:rsidRPr="00C056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</w:t>
            </w:r>
            <w:r w:rsidR="00C96428" w:rsidRPr="00C056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момента заключения договора</w:t>
            </w:r>
            <w:r w:rsidR="00D00238" w:rsidRPr="00C056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4136B7" w:rsidRPr="00C056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F3549" w:rsidRPr="00A92B5A" w14:paraId="3671EE6D" w14:textId="77777777" w:rsidTr="006600C5">
        <w:trPr>
          <w:trHeight w:val="20"/>
        </w:trPr>
        <w:tc>
          <w:tcPr>
            <w:tcW w:w="998" w:type="dxa"/>
            <w:shd w:val="clear" w:color="auto" w:fill="auto"/>
            <w:noWrap/>
            <w:vAlign w:val="center"/>
          </w:tcPr>
          <w:p w14:paraId="0B4E4FBE" w14:textId="77777777" w:rsidR="007F3549" w:rsidRPr="00A92B5A" w:rsidRDefault="007F3549" w:rsidP="00A90135">
            <w:pPr>
              <w:spacing w:after="0" w:line="276" w:lineRule="auto"/>
              <w:ind w:left="2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2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9209" w:type="dxa"/>
            <w:gridSpan w:val="2"/>
            <w:shd w:val="clear" w:color="auto" w:fill="auto"/>
            <w:noWrap/>
          </w:tcPr>
          <w:p w14:paraId="5655D8FB" w14:textId="46740139" w:rsidR="007F3549" w:rsidRPr="00C0560D" w:rsidRDefault="001427E6" w:rsidP="00C0560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Завершение поставки оборудования – не </w:t>
            </w:r>
            <w:r w:rsidR="00C0560D" w:rsidRPr="00C056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позднее</w:t>
            </w:r>
            <w:r w:rsidRPr="00C056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94E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</w:t>
            </w:r>
            <w:r w:rsidR="00D35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</w:t>
            </w:r>
            <w:r w:rsidR="00D3543A" w:rsidRPr="00D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105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DC337D" w:rsidRPr="00A92B5A" w14:paraId="18B31519" w14:textId="77777777" w:rsidTr="006600C5">
        <w:trPr>
          <w:trHeight w:val="20"/>
        </w:trPr>
        <w:tc>
          <w:tcPr>
            <w:tcW w:w="998" w:type="dxa"/>
            <w:shd w:val="clear" w:color="auto" w:fill="auto"/>
            <w:noWrap/>
            <w:vAlign w:val="center"/>
          </w:tcPr>
          <w:p w14:paraId="4BD48BE3" w14:textId="77777777" w:rsidR="00DC337D" w:rsidRPr="00C0560D" w:rsidRDefault="00DC337D" w:rsidP="00A90135">
            <w:pPr>
              <w:spacing w:after="0" w:line="276" w:lineRule="auto"/>
              <w:ind w:left="2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  <w:r w:rsidR="00096E03" w:rsidRPr="00C056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09" w:type="dxa"/>
            <w:gridSpan w:val="2"/>
            <w:shd w:val="clear" w:color="auto" w:fill="auto"/>
            <w:noWrap/>
          </w:tcPr>
          <w:p w14:paraId="34075776" w14:textId="608F6A7B" w:rsidR="00DC337D" w:rsidRPr="00C0560D" w:rsidRDefault="00F57C7C" w:rsidP="00A9013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1427E6" w:rsidRPr="00C056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редоставление полного комплекта  конструкторской документации по графику, разработанному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согласно пункту </w:t>
            </w:r>
            <w:r w:rsidR="001427E6" w:rsidRPr="00C056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16.4 данного технического задания.</w:t>
            </w:r>
          </w:p>
        </w:tc>
      </w:tr>
      <w:tr w:rsidR="00DC337D" w:rsidRPr="00A92B5A" w14:paraId="29408E4F" w14:textId="77777777" w:rsidTr="006600C5">
        <w:trPr>
          <w:trHeight w:val="20"/>
        </w:trPr>
        <w:tc>
          <w:tcPr>
            <w:tcW w:w="10207" w:type="dxa"/>
            <w:gridSpan w:val="3"/>
            <w:shd w:val="clear" w:color="auto" w:fill="F2F2F2" w:themeFill="background1" w:themeFillShade="F2"/>
            <w:noWrap/>
            <w:vAlign w:val="center"/>
            <w:hideMark/>
          </w:tcPr>
          <w:p w14:paraId="293D21A5" w14:textId="77777777" w:rsidR="00DC337D" w:rsidRPr="00A92B5A" w:rsidRDefault="00DC337D" w:rsidP="00A90135">
            <w:pPr>
              <w:spacing w:after="0" w:line="276" w:lineRule="auto"/>
              <w:ind w:right="4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2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9. </w:t>
            </w:r>
            <w:r w:rsidR="00207BC0" w:rsidRPr="00A92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ОБЩИЕ ПОЛОЖЕНИЯ</w:t>
            </w:r>
          </w:p>
        </w:tc>
      </w:tr>
      <w:tr w:rsidR="00DC337D" w:rsidRPr="00A92B5A" w14:paraId="3FB1E55D" w14:textId="77777777" w:rsidTr="006600C5">
        <w:trPr>
          <w:trHeight w:val="20"/>
        </w:trPr>
        <w:tc>
          <w:tcPr>
            <w:tcW w:w="998" w:type="dxa"/>
            <w:shd w:val="clear" w:color="auto" w:fill="auto"/>
            <w:noWrap/>
            <w:vAlign w:val="center"/>
          </w:tcPr>
          <w:p w14:paraId="2CA03E99" w14:textId="77777777" w:rsidR="00DC337D" w:rsidRPr="00A92B5A" w:rsidRDefault="00DC337D" w:rsidP="00A90135">
            <w:pPr>
              <w:spacing w:after="0" w:line="276" w:lineRule="auto"/>
              <w:ind w:left="233" w:right="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2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9209" w:type="dxa"/>
            <w:gridSpan w:val="2"/>
            <w:shd w:val="clear" w:color="auto" w:fill="auto"/>
            <w:noWrap/>
          </w:tcPr>
          <w:p w14:paraId="250158A1" w14:textId="1C16BB22" w:rsidR="005409D9" w:rsidRPr="00025DCF" w:rsidRDefault="00720DD8" w:rsidP="00720DD8">
            <w:pPr>
              <w:tabs>
                <w:tab w:val="left" w:pos="301"/>
                <w:tab w:val="left" w:pos="454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D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Поставляемое оборудование должно быть новым, изготовленным не ранее 2025г. выпуска, сертифицировано в установленном порядке и иметь действующие сертификаты соответствия, качества, безопасности, паспорта, санитарно-эпидемиологические и гигиенические заключения, разрешения на применение, прочие обязательные документы, дающие участнику право на поставку данной продукции.</w:t>
            </w:r>
          </w:p>
        </w:tc>
      </w:tr>
      <w:tr w:rsidR="00720DD8" w:rsidRPr="00A92B5A" w14:paraId="2943BC28" w14:textId="77777777" w:rsidTr="006600C5">
        <w:trPr>
          <w:trHeight w:val="20"/>
        </w:trPr>
        <w:tc>
          <w:tcPr>
            <w:tcW w:w="998" w:type="dxa"/>
            <w:shd w:val="clear" w:color="auto" w:fill="auto"/>
            <w:noWrap/>
            <w:vAlign w:val="center"/>
          </w:tcPr>
          <w:p w14:paraId="1601EEE1" w14:textId="7B2DAB17" w:rsidR="00720DD8" w:rsidRPr="00A92B5A" w:rsidRDefault="00720DD8" w:rsidP="00A90135">
            <w:pPr>
              <w:spacing w:after="0" w:line="276" w:lineRule="auto"/>
              <w:ind w:left="233" w:right="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9.2</w:t>
            </w:r>
          </w:p>
        </w:tc>
        <w:tc>
          <w:tcPr>
            <w:tcW w:w="9209" w:type="dxa"/>
            <w:gridSpan w:val="2"/>
            <w:shd w:val="clear" w:color="auto" w:fill="auto"/>
            <w:noWrap/>
          </w:tcPr>
          <w:p w14:paraId="0FAA5DA4" w14:textId="77777777" w:rsidR="00720DD8" w:rsidRPr="00720DD8" w:rsidRDefault="00720DD8" w:rsidP="00720DD8">
            <w:pPr>
              <w:tabs>
                <w:tab w:val="left" w:pos="301"/>
                <w:tab w:val="left" w:pos="454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D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Оборудование должно соответствовать типам и маркам, указанным в проектной документации, иметь сертификат (декларацию) соответствия требованиям Технического регламента Таможенного союза:</w:t>
            </w:r>
          </w:p>
          <w:p w14:paraId="15D70B90" w14:textId="77777777" w:rsidR="00720DD8" w:rsidRPr="00720DD8" w:rsidRDefault="00720DD8" w:rsidP="00720DD8">
            <w:pPr>
              <w:tabs>
                <w:tab w:val="left" w:pos="301"/>
                <w:tab w:val="left" w:pos="454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D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 ТС 010/2011 «О безопасности машин и оборудования. Общие требования безопасности».</w:t>
            </w:r>
          </w:p>
          <w:p w14:paraId="75E34284" w14:textId="77777777" w:rsidR="00720DD8" w:rsidRDefault="00720DD8" w:rsidP="00720DD8">
            <w:pPr>
              <w:tabs>
                <w:tab w:val="left" w:pos="301"/>
                <w:tab w:val="left" w:pos="454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Оборудование должно соответствовать требованиям в области промышленной и пожарной безопасности:</w:t>
            </w:r>
          </w:p>
          <w:p w14:paraId="2A7BAC6E" w14:textId="77777777" w:rsidR="00720DD8" w:rsidRDefault="00720DD8" w:rsidP="00720DD8">
            <w:pPr>
              <w:numPr>
                <w:ilvl w:val="0"/>
                <w:numId w:val="22"/>
              </w:numPr>
              <w:tabs>
                <w:tab w:val="left" w:pos="301"/>
                <w:tab w:val="left" w:pos="454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ind w:left="259" w:hanging="23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Закон от 21.07.1997 № 116-Ф3</w:t>
            </w:r>
            <w:r w:rsidRPr="00720D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«О промышленной безопасности опасных производственных объектов»;</w:t>
            </w:r>
          </w:p>
          <w:p w14:paraId="6592AFC8" w14:textId="77777777" w:rsidR="00720DD8" w:rsidRDefault="00720DD8" w:rsidP="00720DD8">
            <w:pPr>
              <w:numPr>
                <w:ilvl w:val="0"/>
                <w:numId w:val="22"/>
              </w:numPr>
              <w:tabs>
                <w:tab w:val="left" w:pos="301"/>
                <w:tab w:val="left" w:pos="454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ind w:left="259" w:hanging="23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закон от 22.07.2008 № 123-ФЗ «Технический регламент о требованиях пожарной безопасности»;</w:t>
            </w:r>
          </w:p>
          <w:p w14:paraId="476E71DC" w14:textId="77777777" w:rsidR="00720DD8" w:rsidRDefault="00720DD8" w:rsidP="00720DD8">
            <w:pPr>
              <w:numPr>
                <w:ilvl w:val="0"/>
                <w:numId w:val="22"/>
              </w:numPr>
              <w:tabs>
                <w:tab w:val="left" w:pos="301"/>
                <w:tab w:val="left" w:pos="454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ind w:left="259" w:hanging="23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ГОСТ</w:t>
            </w:r>
            <w:r w:rsidRPr="00720D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12.4.026-2015</w:t>
            </w:r>
            <w:r w:rsidRPr="00720D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«Система стандартов безопасности труда. Цвета сигнальные, знаки безопасности и разметка сигнальная. Назначение и правила применения. Общие технические требования и характеристики. Методы испытаний»;</w:t>
            </w:r>
          </w:p>
          <w:p w14:paraId="7312D578" w14:textId="77777777" w:rsidR="00720DD8" w:rsidRDefault="00720DD8" w:rsidP="00720DD8">
            <w:pPr>
              <w:numPr>
                <w:ilvl w:val="0"/>
                <w:numId w:val="22"/>
              </w:numPr>
              <w:tabs>
                <w:tab w:val="left" w:pos="301"/>
                <w:tab w:val="left" w:pos="454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ind w:left="259" w:hanging="23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Правила технической эксплуатации электрических станций и сетей, утверждены приказом Минэнерго России от 04.10.2022 №</w:t>
            </w:r>
            <w:r w:rsidRPr="00720D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1070;</w:t>
            </w:r>
          </w:p>
          <w:p w14:paraId="3494408D" w14:textId="77777777" w:rsidR="00720DD8" w:rsidRDefault="00720DD8" w:rsidP="00720DD8">
            <w:pPr>
              <w:numPr>
                <w:ilvl w:val="0"/>
                <w:numId w:val="22"/>
              </w:numPr>
              <w:tabs>
                <w:tab w:val="left" w:pos="301"/>
                <w:tab w:val="left" w:pos="454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ind w:left="259" w:hanging="23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Правила по охране труда при эксплуатации электроустановок, утверждены приказом Министерства труда и социальной защиты РФ от 15.12.2020 №</w:t>
            </w:r>
            <w:r w:rsidRPr="00720D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903н;</w:t>
            </w:r>
          </w:p>
          <w:p w14:paraId="367D20B0" w14:textId="77777777" w:rsidR="00720DD8" w:rsidRDefault="00720DD8" w:rsidP="00720DD8">
            <w:pPr>
              <w:numPr>
                <w:ilvl w:val="0"/>
                <w:numId w:val="22"/>
              </w:numPr>
              <w:tabs>
                <w:tab w:val="left" w:pos="301"/>
                <w:tab w:val="left" w:pos="454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ind w:left="259" w:hanging="23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Правила устройств электроустановок (ПУЭ), издание 7 действующие разделы;</w:t>
            </w:r>
          </w:p>
          <w:p w14:paraId="795BD401" w14:textId="77777777" w:rsidR="00720DD8" w:rsidRDefault="00720DD8" w:rsidP="00720DD8">
            <w:pPr>
              <w:numPr>
                <w:ilvl w:val="0"/>
                <w:numId w:val="22"/>
              </w:numPr>
              <w:tabs>
                <w:tab w:val="left" w:pos="301"/>
                <w:tab w:val="left" w:pos="454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ind w:left="259" w:hanging="23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Правила устройств электроустановок (ПУЭ), издание 6 действующие разделы;</w:t>
            </w:r>
          </w:p>
          <w:p w14:paraId="52E122EC" w14:textId="77777777" w:rsidR="00720DD8" w:rsidRDefault="00720DD8" w:rsidP="00720DD8">
            <w:pPr>
              <w:numPr>
                <w:ilvl w:val="0"/>
                <w:numId w:val="22"/>
              </w:numPr>
              <w:tabs>
                <w:tab w:val="left" w:pos="301"/>
                <w:tab w:val="left" w:pos="454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ind w:left="259" w:hanging="23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ГОСТ Р IEC 61439-1-2013 «Устройства комплектные низковольтные распределения и управления»;</w:t>
            </w:r>
          </w:p>
          <w:p w14:paraId="6335FD4F" w14:textId="0B3B7121" w:rsidR="00720DD8" w:rsidRPr="00720DD8" w:rsidRDefault="00720DD8" w:rsidP="00720DD8">
            <w:pPr>
              <w:numPr>
                <w:ilvl w:val="0"/>
                <w:numId w:val="22"/>
              </w:numPr>
              <w:tabs>
                <w:tab w:val="left" w:pos="301"/>
                <w:tab w:val="left" w:pos="454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ind w:left="259" w:hanging="23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ГОСТ 15150-69 «Машины, приборы и другие технические изделия. Исполнение для различных климатических районов. Категории, условия эксплуатации, хранения и транспортирования в части воздействия климатических факторов внешней среды».</w:t>
            </w:r>
          </w:p>
        </w:tc>
      </w:tr>
      <w:tr w:rsidR="00310D05" w:rsidRPr="00A92B5A" w14:paraId="4E946955" w14:textId="77777777" w:rsidTr="006600C5">
        <w:trPr>
          <w:trHeight w:val="20"/>
        </w:trPr>
        <w:tc>
          <w:tcPr>
            <w:tcW w:w="998" w:type="dxa"/>
            <w:shd w:val="clear" w:color="auto" w:fill="auto"/>
            <w:noWrap/>
            <w:vAlign w:val="center"/>
          </w:tcPr>
          <w:p w14:paraId="1F3E6BF6" w14:textId="192F3FF5" w:rsidR="00310D05" w:rsidRPr="00310D05" w:rsidRDefault="00310D05" w:rsidP="00A90135">
            <w:pPr>
              <w:spacing w:after="0" w:line="276" w:lineRule="auto"/>
              <w:ind w:left="233" w:right="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>9.3</w:t>
            </w:r>
          </w:p>
        </w:tc>
        <w:tc>
          <w:tcPr>
            <w:tcW w:w="9209" w:type="dxa"/>
            <w:gridSpan w:val="2"/>
            <w:shd w:val="clear" w:color="auto" w:fill="auto"/>
            <w:noWrap/>
          </w:tcPr>
          <w:p w14:paraId="38C09156" w14:textId="6DE92776" w:rsidR="00310D05" w:rsidRPr="00720DD8" w:rsidRDefault="00310D05" w:rsidP="00720DD8">
            <w:pPr>
              <w:tabs>
                <w:tab w:val="left" w:pos="301"/>
                <w:tab w:val="left" w:pos="454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Требование о соответствии критериям подтверждения производства промышленной продукции на территории Российской Федерации отсутствуют.</w:t>
            </w:r>
          </w:p>
        </w:tc>
      </w:tr>
      <w:tr w:rsidR="00DC337D" w:rsidRPr="00A92B5A" w14:paraId="7EB6A19A" w14:textId="77777777" w:rsidTr="006600C5">
        <w:trPr>
          <w:trHeight w:val="20"/>
        </w:trPr>
        <w:tc>
          <w:tcPr>
            <w:tcW w:w="998" w:type="dxa"/>
            <w:shd w:val="clear" w:color="auto" w:fill="auto"/>
            <w:noWrap/>
            <w:vAlign w:val="center"/>
          </w:tcPr>
          <w:p w14:paraId="26B90890" w14:textId="2B79D772" w:rsidR="00DC337D" w:rsidRPr="00A92B5A" w:rsidRDefault="00310D05" w:rsidP="00720DD8">
            <w:pPr>
              <w:spacing w:after="0" w:line="276" w:lineRule="auto"/>
              <w:ind w:left="233" w:right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9.4</w:t>
            </w:r>
          </w:p>
        </w:tc>
        <w:tc>
          <w:tcPr>
            <w:tcW w:w="9209" w:type="dxa"/>
            <w:gridSpan w:val="2"/>
            <w:shd w:val="clear" w:color="auto" w:fill="auto"/>
            <w:noWrap/>
          </w:tcPr>
          <w:p w14:paraId="66DAFB90" w14:textId="77777777" w:rsidR="00720DD8" w:rsidRPr="00720DD8" w:rsidRDefault="00720DD8" w:rsidP="00720DD8">
            <w:pPr>
              <w:tabs>
                <w:tab w:val="left" w:pos="299"/>
              </w:tabs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0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Цена оборудования устанавливается в рублях РФ. </w:t>
            </w:r>
          </w:p>
          <w:p w14:paraId="79F1A158" w14:textId="77777777" w:rsidR="00720DD8" w:rsidRPr="00720DD8" w:rsidRDefault="00720DD8" w:rsidP="00720DD8">
            <w:pPr>
              <w:tabs>
                <w:tab w:val="left" w:pos="299"/>
              </w:tabs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0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Стоимость технико-коммерческого предложения должна включать в себя стоимость тары, затраты на упаковку и маркировку, расходы на транспортировку до склада ОСП «Сибирьэнергомонтаж» АО «СибЭР» и все прочие затраты, включая таможенные сборы, пошлины и платежи, оплату НДС, проведение сертификации, действовать и не подлежать изменению на весь период действия договора.</w:t>
            </w:r>
          </w:p>
          <w:p w14:paraId="45C7AB99" w14:textId="77777777" w:rsidR="00720DD8" w:rsidRPr="00720DD8" w:rsidRDefault="00720DD8" w:rsidP="00720DD8">
            <w:pPr>
              <w:tabs>
                <w:tab w:val="left" w:pos="299"/>
              </w:tabs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0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Технико-коммерческое предложение должно состоять из:</w:t>
            </w:r>
          </w:p>
          <w:p w14:paraId="180EE586" w14:textId="77777777" w:rsidR="00720DD8" w:rsidRPr="00720DD8" w:rsidRDefault="00720DD8" w:rsidP="00720DD8">
            <w:pPr>
              <w:tabs>
                <w:tab w:val="left" w:pos="299"/>
              </w:tabs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0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стоимости оборудования с доставкой;</w:t>
            </w:r>
          </w:p>
          <w:p w14:paraId="0E881076" w14:textId="622CBCA8" w:rsidR="00720DD8" w:rsidRDefault="00720DD8" w:rsidP="00720DD8">
            <w:pPr>
              <w:tabs>
                <w:tab w:val="left" w:pos="299"/>
              </w:tabs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0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стоимости ЗИП</w:t>
            </w:r>
            <w:r w:rsidR="00FC3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(необходимость ЗИП согласовать с Покупателем)</w:t>
            </w:r>
            <w:r w:rsidR="00D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694E715D" w14:textId="3F00CBD6" w:rsidR="00DA4F08" w:rsidRPr="00DA4F08" w:rsidRDefault="00DA4F08" w:rsidP="00720DD8">
            <w:pPr>
              <w:tabs>
                <w:tab w:val="left" w:pos="299"/>
              </w:tabs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стоимости шеф-монтажных и шеф-наладочных работ.</w:t>
            </w:r>
          </w:p>
          <w:p w14:paraId="55D2453A" w14:textId="14EC3CFC" w:rsidR="00C37A51" w:rsidRPr="00A92B5A" w:rsidRDefault="00720DD8" w:rsidP="00720DD8">
            <w:pPr>
              <w:tabs>
                <w:tab w:val="left" w:pos="299"/>
              </w:tabs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0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Стоимость в ТКП указать без НДС и с НДС за каждую единицу товара и за весь объём поставки и срок действия оферты.</w:t>
            </w:r>
          </w:p>
        </w:tc>
      </w:tr>
      <w:tr w:rsidR="00DC337D" w:rsidRPr="00A92B5A" w14:paraId="410E6BA8" w14:textId="77777777" w:rsidTr="006600C5">
        <w:trPr>
          <w:trHeight w:val="20"/>
        </w:trPr>
        <w:tc>
          <w:tcPr>
            <w:tcW w:w="10207" w:type="dxa"/>
            <w:gridSpan w:val="3"/>
            <w:shd w:val="clear" w:color="auto" w:fill="F2F2F2" w:themeFill="background1" w:themeFillShade="F2"/>
            <w:noWrap/>
            <w:hideMark/>
          </w:tcPr>
          <w:p w14:paraId="3F62817D" w14:textId="77777777" w:rsidR="00DC337D" w:rsidRPr="00A92B5A" w:rsidRDefault="00DC337D" w:rsidP="00A9013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92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10. </w:t>
            </w:r>
            <w:r w:rsidR="00207BC0" w:rsidRPr="00A92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МЕСТО И УСЛОВИЯ ПОСТАВКИ</w:t>
            </w:r>
          </w:p>
        </w:tc>
      </w:tr>
      <w:tr w:rsidR="00DC337D" w:rsidRPr="00A92B5A" w14:paraId="26444551" w14:textId="77777777" w:rsidTr="006600C5">
        <w:trPr>
          <w:trHeight w:val="20"/>
        </w:trPr>
        <w:tc>
          <w:tcPr>
            <w:tcW w:w="998" w:type="dxa"/>
            <w:shd w:val="clear" w:color="auto" w:fill="auto"/>
            <w:noWrap/>
            <w:vAlign w:val="center"/>
          </w:tcPr>
          <w:p w14:paraId="6144DE4D" w14:textId="77777777" w:rsidR="00DC337D" w:rsidRPr="00A92B5A" w:rsidRDefault="00DC337D" w:rsidP="00A90135">
            <w:pPr>
              <w:spacing w:after="0" w:line="276" w:lineRule="auto"/>
              <w:ind w:left="233" w:right="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2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</w:t>
            </w:r>
          </w:p>
        </w:tc>
        <w:tc>
          <w:tcPr>
            <w:tcW w:w="9209" w:type="dxa"/>
            <w:gridSpan w:val="2"/>
            <w:shd w:val="clear" w:color="auto" w:fill="auto"/>
            <w:noWrap/>
            <w:vAlign w:val="center"/>
          </w:tcPr>
          <w:p w14:paraId="2A111ABF" w14:textId="2228CC98" w:rsidR="009E5DE2" w:rsidRPr="00A92B5A" w:rsidRDefault="009E5DE2" w:rsidP="00A90135">
            <w:pPr>
              <w:pStyle w:val="ab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B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Базис поставки: </w:t>
            </w:r>
            <w:r w:rsidR="00CA0C88" w:rsidRPr="00A92B5A">
              <w:rPr>
                <w:rFonts w:ascii="Times New Roman" w:eastAsia="Times New Roman" w:hAnsi="Times New Roman" w:cs="Times New Roman"/>
                <w:sz w:val="24"/>
                <w:szCs w:val="24"/>
              </w:rPr>
              <w:t>ОСП Новосибирская ТЭЦ-3 АО «</w:t>
            </w:r>
            <w:r w:rsidR="00F95B68" w:rsidRPr="00F95B68">
              <w:rPr>
                <w:rFonts w:ascii="Times New Roman" w:eastAsia="Times New Roman" w:hAnsi="Times New Roman" w:cs="Times New Roman"/>
                <w:sz w:val="24"/>
                <w:szCs w:val="24"/>
              </w:rPr>
              <w:t>СГК-Новосибирск</w:t>
            </w:r>
            <w:r w:rsidR="00CA0C88" w:rsidRPr="00A92B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». </w:t>
            </w:r>
          </w:p>
          <w:p w14:paraId="6D3BE501" w14:textId="77777777" w:rsidR="00CA0C88" w:rsidRPr="00A92B5A" w:rsidRDefault="00C51C71" w:rsidP="00A90135">
            <w:pPr>
              <w:pStyle w:val="ab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B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Российская Федерация, </w:t>
            </w:r>
          </w:p>
          <w:p w14:paraId="2DCD4C7A" w14:textId="77777777" w:rsidR="00B821F1" w:rsidRPr="00A92B5A" w:rsidRDefault="00C51C71" w:rsidP="00A90135">
            <w:pPr>
              <w:pStyle w:val="ab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B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630108, Новосибирская область, </w:t>
            </w:r>
            <w:r w:rsidR="00CA0C88" w:rsidRPr="00A92B5A">
              <w:rPr>
                <w:rFonts w:ascii="Times New Roman" w:eastAsia="Times New Roman" w:hAnsi="Times New Roman" w:cs="Times New Roman"/>
                <w:sz w:val="24"/>
                <w:szCs w:val="24"/>
              </w:rPr>
              <w:t>г. Новосибирск, ул. Большая 310</w:t>
            </w:r>
            <w:r w:rsidRPr="00A92B5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9E5DE2" w:rsidRPr="00A92B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15871" w:rsidRPr="00A92B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7FBBA90" w14:textId="37A02D18" w:rsidR="00DC337D" w:rsidRPr="00A92B5A" w:rsidRDefault="009E5DE2" w:rsidP="00A90135">
            <w:pPr>
              <w:pStyle w:val="ab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B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Поставщик гарантирует поставку оборудования на склад </w:t>
            </w:r>
            <w:r w:rsidR="00014B51" w:rsidRPr="00A92B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ОСП «Сибирьэнергомонтаж» АО «СибЭР» </w:t>
            </w:r>
            <w:r w:rsidR="0065414F" w:rsidRPr="00A92B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расположенный на территории </w:t>
            </w:r>
            <w:r w:rsidR="00C51C71" w:rsidRPr="00A92B5A">
              <w:rPr>
                <w:rFonts w:ascii="Times New Roman" w:eastAsia="Times New Roman" w:hAnsi="Times New Roman" w:cs="Times New Roman"/>
                <w:sz w:val="24"/>
                <w:szCs w:val="24"/>
              </w:rPr>
              <w:t>АО «</w:t>
            </w:r>
            <w:r w:rsidR="00F95B68" w:rsidRPr="00F95B68">
              <w:rPr>
                <w:rFonts w:ascii="Times New Roman" w:eastAsia="Times New Roman" w:hAnsi="Times New Roman" w:cs="Times New Roman"/>
                <w:sz w:val="24"/>
                <w:szCs w:val="24"/>
              </w:rPr>
              <w:t>СГК-Новосибирск</w:t>
            </w:r>
            <w:r w:rsidR="00C51C71" w:rsidRPr="00A92B5A">
              <w:rPr>
                <w:rFonts w:ascii="Times New Roman" w:eastAsia="Times New Roman" w:hAnsi="Times New Roman" w:cs="Times New Roman"/>
                <w:sz w:val="24"/>
                <w:szCs w:val="24"/>
              </w:rPr>
              <w:t>» Новосибирская</w:t>
            </w:r>
            <w:r w:rsidR="00F95B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C51C71" w:rsidRPr="00A92B5A">
              <w:rPr>
                <w:rFonts w:ascii="Times New Roman" w:eastAsia="Times New Roman" w:hAnsi="Times New Roman" w:cs="Times New Roman"/>
                <w:sz w:val="24"/>
                <w:szCs w:val="24"/>
              </w:rPr>
              <w:t>ТЭЦ-3.</w:t>
            </w:r>
          </w:p>
          <w:p w14:paraId="4F3102C6" w14:textId="77777777" w:rsidR="009752E3" w:rsidRPr="00A92B5A" w:rsidRDefault="009752E3" w:rsidP="00A90135">
            <w:pPr>
              <w:pStyle w:val="ab"/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92B5A">
              <w:rPr>
                <w:rFonts w:ascii="Times New Roman" w:eastAsia="Times New Roman" w:hAnsi="Times New Roman" w:cs="Times New Roman"/>
                <w:sz w:val="24"/>
              </w:rPr>
              <w:t>При ошибочной отгрузке оборудования не по адресу, Поставщик своими силами и за свой счет производит переадресацию в пункт назначения.</w:t>
            </w:r>
          </w:p>
        </w:tc>
      </w:tr>
      <w:tr w:rsidR="00DC337D" w:rsidRPr="00A92B5A" w14:paraId="0DA5DDEB" w14:textId="77777777" w:rsidTr="006600C5">
        <w:trPr>
          <w:trHeight w:val="20"/>
        </w:trPr>
        <w:tc>
          <w:tcPr>
            <w:tcW w:w="10207" w:type="dxa"/>
            <w:gridSpan w:val="3"/>
            <w:shd w:val="clear" w:color="auto" w:fill="F2F2F2" w:themeFill="background1" w:themeFillShade="F2"/>
            <w:noWrap/>
            <w:vAlign w:val="center"/>
          </w:tcPr>
          <w:p w14:paraId="33D50176" w14:textId="77777777" w:rsidR="00DC337D" w:rsidRPr="00A92B5A" w:rsidRDefault="00DC337D" w:rsidP="00A5782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2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11. </w:t>
            </w:r>
            <w:r w:rsidR="00A5782B" w:rsidRPr="00A92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ТЕХНИЧЕСКИЕ ТРЕБОВАНИЯ, КОМПЛЕКТНОСТЬ ПОСТАВКИ ОБОРУДОВАНИЯ</w:t>
            </w:r>
          </w:p>
        </w:tc>
      </w:tr>
      <w:tr w:rsidR="00DC337D" w:rsidRPr="00A92B5A" w14:paraId="5BF92C17" w14:textId="77777777" w:rsidTr="006600C5">
        <w:trPr>
          <w:trHeight w:val="20"/>
        </w:trPr>
        <w:tc>
          <w:tcPr>
            <w:tcW w:w="998" w:type="dxa"/>
            <w:shd w:val="clear" w:color="auto" w:fill="auto"/>
            <w:noWrap/>
            <w:vAlign w:val="center"/>
            <w:hideMark/>
          </w:tcPr>
          <w:p w14:paraId="2F3F2FE1" w14:textId="77777777" w:rsidR="00DC337D" w:rsidRPr="001913A7" w:rsidRDefault="00DC337D" w:rsidP="00DC337D">
            <w:pPr>
              <w:spacing w:line="240" w:lineRule="auto"/>
              <w:ind w:left="233" w:right="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</w:t>
            </w:r>
          </w:p>
        </w:tc>
        <w:tc>
          <w:tcPr>
            <w:tcW w:w="9209" w:type="dxa"/>
            <w:gridSpan w:val="2"/>
            <w:shd w:val="clear" w:color="auto" w:fill="auto"/>
            <w:noWrap/>
            <w:vAlign w:val="center"/>
            <w:hideMark/>
          </w:tcPr>
          <w:p w14:paraId="2F0E8B0D" w14:textId="334F8F1B" w:rsidR="002B310F" w:rsidRPr="003A03EA" w:rsidRDefault="001427E6" w:rsidP="00F6195D">
            <w:pPr>
              <w:jc w:val="both"/>
            </w:pPr>
            <w:r w:rsidRPr="00142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Поставляемая продукция и комплектность поставки должны полностью соответствовать Ведомости поставки материалов (Приложение 2), составленной на основании рабочей документации (Приложение 1).</w:t>
            </w:r>
          </w:p>
        </w:tc>
      </w:tr>
      <w:tr w:rsidR="00DC337D" w:rsidRPr="00A92B5A" w14:paraId="505C7E5B" w14:textId="77777777" w:rsidTr="006600C5">
        <w:trPr>
          <w:trHeight w:val="20"/>
        </w:trPr>
        <w:tc>
          <w:tcPr>
            <w:tcW w:w="998" w:type="dxa"/>
            <w:shd w:val="clear" w:color="auto" w:fill="auto"/>
            <w:noWrap/>
            <w:vAlign w:val="center"/>
            <w:hideMark/>
          </w:tcPr>
          <w:p w14:paraId="011D5B4E" w14:textId="77777777" w:rsidR="00DC337D" w:rsidRPr="00A92B5A" w:rsidRDefault="00DC337D" w:rsidP="00DC337D">
            <w:pPr>
              <w:spacing w:line="240" w:lineRule="auto"/>
              <w:ind w:left="233" w:right="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2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11.2</w:t>
            </w:r>
          </w:p>
        </w:tc>
        <w:tc>
          <w:tcPr>
            <w:tcW w:w="9209" w:type="dxa"/>
            <w:gridSpan w:val="2"/>
            <w:shd w:val="clear" w:color="auto" w:fill="auto"/>
            <w:noWrap/>
            <w:vAlign w:val="center"/>
            <w:hideMark/>
          </w:tcPr>
          <w:p w14:paraId="5E4476DB" w14:textId="77777777" w:rsidR="00A5782B" w:rsidRPr="00A92B5A" w:rsidRDefault="00A5782B" w:rsidP="00A5782B">
            <w:pPr>
              <w:pStyle w:val="af1"/>
              <w:spacing w:after="0" w:line="240" w:lineRule="auto"/>
              <w:rPr>
                <w:rFonts w:cs="Times New Roman"/>
                <w:sz w:val="24"/>
                <w:szCs w:val="24"/>
                <w:lang w:val="ru-RU"/>
              </w:rPr>
            </w:pPr>
            <w:r w:rsidRPr="00A92B5A">
              <w:rPr>
                <w:rFonts w:cs="Times New Roman"/>
                <w:sz w:val="24"/>
                <w:szCs w:val="24"/>
                <w:lang w:val="ru-RU"/>
              </w:rPr>
              <w:t>Поставляемое оборудование должно иметь:</w:t>
            </w:r>
          </w:p>
          <w:p w14:paraId="0390A042" w14:textId="1BB5AF16" w:rsidR="00A5782B" w:rsidRPr="00A92B5A" w:rsidRDefault="00A5782B" w:rsidP="00A5782B">
            <w:pPr>
              <w:pStyle w:val="af1"/>
              <w:spacing w:after="0" w:line="240" w:lineRule="auto"/>
              <w:rPr>
                <w:rFonts w:cs="Times New Roman"/>
                <w:sz w:val="24"/>
                <w:szCs w:val="24"/>
                <w:lang w:val="ru-RU"/>
              </w:rPr>
            </w:pPr>
            <w:r w:rsidRPr="00A92B5A">
              <w:rPr>
                <w:rFonts w:cs="Times New Roman"/>
                <w:sz w:val="24"/>
                <w:szCs w:val="24"/>
                <w:lang w:val="ru-RU"/>
              </w:rPr>
              <w:t>-</w:t>
            </w:r>
            <w:r w:rsidR="008902DC">
              <w:rPr>
                <w:rFonts w:cs="Times New Roman"/>
                <w:sz w:val="24"/>
                <w:szCs w:val="24"/>
              </w:rPr>
              <w:t> </w:t>
            </w:r>
            <w:r w:rsidRPr="00A92B5A">
              <w:rPr>
                <w:rFonts w:cs="Times New Roman"/>
                <w:sz w:val="24"/>
                <w:szCs w:val="24"/>
                <w:lang w:val="ru-RU"/>
              </w:rPr>
              <w:t>Комплект технической документации</w:t>
            </w:r>
            <w:r w:rsidR="00415554" w:rsidRPr="00A92B5A">
              <w:rPr>
                <w:rFonts w:cs="Times New Roman"/>
                <w:sz w:val="24"/>
                <w:szCs w:val="24"/>
                <w:lang w:val="ru-RU"/>
              </w:rPr>
              <w:t xml:space="preserve"> на русском языке</w:t>
            </w:r>
            <w:r w:rsidRPr="00A92B5A">
              <w:rPr>
                <w:rFonts w:cs="Times New Roman"/>
                <w:sz w:val="24"/>
                <w:szCs w:val="24"/>
                <w:lang w:val="ru-RU"/>
              </w:rPr>
              <w:t>: паспорт, инструкция по монтажу,</w:t>
            </w:r>
            <w:r w:rsidR="00F01353" w:rsidRPr="00A92B5A">
              <w:rPr>
                <w:rFonts w:cs="Times New Roman"/>
                <w:sz w:val="24"/>
                <w:szCs w:val="24"/>
                <w:lang w:val="ru-RU"/>
              </w:rPr>
              <w:t xml:space="preserve"> наладке, пуску,</w:t>
            </w:r>
            <w:r w:rsidRPr="00A92B5A">
              <w:rPr>
                <w:rFonts w:cs="Times New Roman"/>
                <w:sz w:val="24"/>
                <w:szCs w:val="24"/>
                <w:lang w:val="ru-RU"/>
              </w:rPr>
              <w:t xml:space="preserve"> эксплуатации, ремонту, техническому обслуживанию</w:t>
            </w:r>
            <w:r w:rsidR="007128C4" w:rsidRPr="00A92B5A">
              <w:rPr>
                <w:rFonts w:cs="Times New Roman"/>
                <w:sz w:val="24"/>
                <w:szCs w:val="24"/>
                <w:lang w:val="ru-RU"/>
              </w:rPr>
              <w:t xml:space="preserve">, </w:t>
            </w:r>
            <w:r w:rsidR="00246DD1" w:rsidRPr="00A92B5A">
              <w:rPr>
                <w:rFonts w:cs="Times New Roman"/>
                <w:sz w:val="24"/>
                <w:szCs w:val="24"/>
                <w:lang w:val="ru-RU"/>
              </w:rPr>
              <w:t>монтажные схемы</w:t>
            </w:r>
            <w:r w:rsidRPr="00A92B5A">
              <w:rPr>
                <w:rFonts w:cs="Times New Roman"/>
                <w:sz w:val="24"/>
                <w:szCs w:val="24"/>
                <w:lang w:val="ru-RU"/>
              </w:rPr>
              <w:t>;</w:t>
            </w:r>
          </w:p>
          <w:p w14:paraId="5E60A3BF" w14:textId="5C9FDE99" w:rsidR="00CB7293" w:rsidRPr="00A92B5A" w:rsidRDefault="008902DC" w:rsidP="00A5782B">
            <w:pPr>
              <w:pStyle w:val="af1"/>
              <w:spacing w:after="0" w:line="240" w:lineRule="auto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-</w:t>
            </w:r>
            <w:r>
              <w:rPr>
                <w:rFonts w:cs="Times New Roman"/>
                <w:sz w:val="24"/>
                <w:szCs w:val="24"/>
              </w:rPr>
              <w:t> </w:t>
            </w:r>
            <w:r w:rsidR="00CB7293" w:rsidRPr="00A92B5A">
              <w:rPr>
                <w:rFonts w:cs="Times New Roman"/>
                <w:sz w:val="24"/>
                <w:szCs w:val="24"/>
                <w:lang w:val="ru-RU"/>
              </w:rPr>
              <w:t>Чертежи на оборудование;</w:t>
            </w:r>
          </w:p>
          <w:p w14:paraId="3C76B0D3" w14:textId="2FB45596" w:rsidR="00A5782B" w:rsidRPr="00A92B5A" w:rsidRDefault="008902DC" w:rsidP="00A5782B">
            <w:pPr>
              <w:pStyle w:val="af1"/>
              <w:spacing w:after="0" w:line="240" w:lineRule="auto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-</w:t>
            </w:r>
            <w:r>
              <w:rPr>
                <w:rFonts w:cs="Times New Roman"/>
                <w:sz w:val="24"/>
                <w:szCs w:val="24"/>
              </w:rPr>
              <w:t> </w:t>
            </w:r>
            <w:r w:rsidR="00A5782B" w:rsidRPr="00A92B5A">
              <w:rPr>
                <w:rFonts w:cs="Times New Roman"/>
                <w:sz w:val="24"/>
                <w:szCs w:val="24"/>
                <w:lang w:val="ru-RU"/>
              </w:rPr>
              <w:t>Сертификат о соответствии оборудования требованиям стандарта ГОСТ Р (копия);</w:t>
            </w:r>
          </w:p>
          <w:p w14:paraId="306A71B5" w14:textId="3D6D77D8" w:rsidR="002746F5" w:rsidRPr="00A92B5A" w:rsidRDefault="008902DC" w:rsidP="00F05CE4">
            <w:pPr>
              <w:pStyle w:val="af1"/>
              <w:spacing w:after="0" w:line="240" w:lineRule="auto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-</w:t>
            </w:r>
            <w:r>
              <w:rPr>
                <w:rFonts w:cs="Times New Roman"/>
                <w:sz w:val="24"/>
                <w:szCs w:val="24"/>
              </w:rPr>
              <w:t> </w:t>
            </w:r>
            <w:r w:rsidR="00A5782B" w:rsidRPr="00A92B5A">
              <w:rPr>
                <w:rFonts w:cs="Times New Roman"/>
                <w:sz w:val="24"/>
                <w:szCs w:val="24"/>
                <w:lang w:val="ru-RU"/>
              </w:rPr>
              <w:t>Сертификаты о соответствии оборудования субпоставщиков требованиям стандарта ГОСТ Р (копии) или сертификаты происхождения материалов и оборудования от субпоставщиков (копии)</w:t>
            </w:r>
            <w:r w:rsidR="00F40393" w:rsidRPr="00A92B5A">
              <w:rPr>
                <w:rFonts w:cs="Times New Roman"/>
                <w:sz w:val="24"/>
                <w:szCs w:val="24"/>
                <w:lang w:val="ru-RU"/>
              </w:rPr>
              <w:t>;</w:t>
            </w:r>
          </w:p>
          <w:p w14:paraId="7E990B89" w14:textId="68B031DE" w:rsidR="00CB7293" w:rsidRPr="00A92B5A" w:rsidRDefault="008902DC" w:rsidP="008722B9">
            <w:pPr>
              <w:pStyle w:val="af1"/>
              <w:spacing w:after="0" w:line="240" w:lineRule="auto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-</w:t>
            </w:r>
            <w:r>
              <w:rPr>
                <w:rFonts w:cs="Times New Roman"/>
                <w:sz w:val="24"/>
                <w:szCs w:val="24"/>
              </w:rPr>
              <w:t> </w:t>
            </w:r>
            <w:r w:rsidR="00CB11FF" w:rsidRPr="00A92B5A">
              <w:rPr>
                <w:rFonts w:cs="Times New Roman"/>
                <w:sz w:val="24"/>
                <w:szCs w:val="24"/>
                <w:lang w:val="ru-RU"/>
              </w:rPr>
              <w:t>С</w:t>
            </w:r>
            <w:r w:rsidR="00CB7293" w:rsidRPr="00A92B5A">
              <w:rPr>
                <w:rFonts w:cs="Times New Roman"/>
                <w:sz w:val="24"/>
                <w:szCs w:val="24"/>
                <w:lang w:val="ru-RU"/>
              </w:rPr>
              <w:t>ертификаты и декларации соответствия требованиям ТР ТС основного оборудования и субпоставщиков согласно требований п.9.1 (копии)</w:t>
            </w:r>
            <w:r w:rsidR="00415554" w:rsidRPr="00A92B5A">
              <w:rPr>
                <w:rFonts w:cs="Times New Roman"/>
                <w:sz w:val="24"/>
                <w:szCs w:val="24"/>
                <w:lang w:val="ru-RU"/>
              </w:rPr>
              <w:t>.</w:t>
            </w:r>
          </w:p>
        </w:tc>
      </w:tr>
      <w:tr w:rsidR="00F05CE4" w:rsidRPr="00A92B5A" w14:paraId="2F8BEF8D" w14:textId="77777777" w:rsidTr="006600C5">
        <w:trPr>
          <w:trHeight w:val="20"/>
        </w:trPr>
        <w:tc>
          <w:tcPr>
            <w:tcW w:w="998" w:type="dxa"/>
            <w:shd w:val="clear" w:color="auto" w:fill="auto"/>
            <w:noWrap/>
            <w:vAlign w:val="center"/>
          </w:tcPr>
          <w:p w14:paraId="07683F01" w14:textId="77777777" w:rsidR="00F05CE4" w:rsidRPr="00A92B5A" w:rsidRDefault="00F05CE4" w:rsidP="00DC337D">
            <w:pPr>
              <w:spacing w:line="240" w:lineRule="auto"/>
              <w:ind w:left="233" w:right="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2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11.3</w:t>
            </w:r>
          </w:p>
        </w:tc>
        <w:tc>
          <w:tcPr>
            <w:tcW w:w="9209" w:type="dxa"/>
            <w:gridSpan w:val="2"/>
            <w:shd w:val="clear" w:color="auto" w:fill="auto"/>
            <w:noWrap/>
            <w:vAlign w:val="center"/>
          </w:tcPr>
          <w:p w14:paraId="2D7EE62B" w14:textId="77777777" w:rsidR="00720DD8" w:rsidRPr="00720DD8" w:rsidRDefault="00720DD8" w:rsidP="00720DD8">
            <w:pPr>
              <w:pStyle w:val="af1"/>
              <w:spacing w:after="0" w:line="240" w:lineRule="auto"/>
              <w:rPr>
                <w:rFonts w:cs="Times New Roman"/>
                <w:sz w:val="24"/>
                <w:szCs w:val="24"/>
                <w:lang w:val="ru-RU"/>
              </w:rPr>
            </w:pPr>
            <w:r w:rsidRPr="00720DD8">
              <w:rPr>
                <w:rFonts w:cs="Times New Roman"/>
                <w:sz w:val="24"/>
                <w:szCs w:val="24"/>
                <w:lang w:val="ru-RU"/>
              </w:rPr>
              <w:t>Требования к предоставлению конструкторской документации:</w:t>
            </w:r>
          </w:p>
          <w:p w14:paraId="21615F26" w14:textId="2BA1BC4B" w:rsidR="00F05CE4" w:rsidRPr="00A92B5A" w:rsidRDefault="00720DD8" w:rsidP="00720DD8">
            <w:pPr>
              <w:pStyle w:val="af1"/>
              <w:spacing w:after="0" w:line="240" w:lineRule="auto"/>
              <w:rPr>
                <w:rFonts w:cs="Times New Roman"/>
                <w:sz w:val="24"/>
                <w:szCs w:val="24"/>
                <w:lang w:val="ru-RU"/>
              </w:rPr>
            </w:pPr>
            <w:r w:rsidRPr="00720DD8">
              <w:rPr>
                <w:rFonts w:cs="Times New Roman"/>
                <w:sz w:val="24"/>
                <w:szCs w:val="24"/>
                <w:lang w:val="ru-RU"/>
              </w:rPr>
              <w:lastRenderedPageBreak/>
              <w:t>Конструкторская заводская документация (чертежи, в том числе монтажные, основные характеристики, инструкции, руководства, сертификаты, в том числе сертификатом пожарной безопасности, примеры паспорта, технические условия и др. документы, подтверждающие соответствие требуемым характеристикам), а также спецификации на оборудование, изделия и материалы, деталировочные чертежи (при необходимости), состав оборудования, поставляемого комплектно в обязательном порядке должны направляться Поставщиком на рассмотрение и согласование в адрес Покупателя и Генерального проектировщика до изготовления и поставки продукции, в том числе, на этапе рассмотрения предложений от Участника закупки во время проведения закупочных процедур (проведение технической экспертизы).</w:t>
            </w:r>
            <w:r w:rsidR="001427E6" w:rsidRPr="001427E6">
              <w:rPr>
                <w:lang w:val="ru-RU"/>
              </w:rPr>
              <w:t xml:space="preserve"> </w:t>
            </w:r>
            <w:r w:rsidR="001427E6" w:rsidRPr="001427E6">
              <w:rPr>
                <w:rFonts w:cs="Times New Roman"/>
                <w:sz w:val="24"/>
                <w:szCs w:val="24"/>
                <w:lang w:val="ru-RU"/>
              </w:rPr>
              <w:t>К предложению Участника закупки должны обязательно прилагаться документы, подтверждающие соответствие требованиям п.9.2 настоящего Технического задания.</w:t>
            </w:r>
          </w:p>
        </w:tc>
      </w:tr>
      <w:tr w:rsidR="00DC337D" w:rsidRPr="00A92B5A" w14:paraId="739134CC" w14:textId="77777777" w:rsidTr="006600C5">
        <w:trPr>
          <w:trHeight w:val="20"/>
        </w:trPr>
        <w:tc>
          <w:tcPr>
            <w:tcW w:w="10207" w:type="dxa"/>
            <w:gridSpan w:val="3"/>
            <w:shd w:val="clear" w:color="auto" w:fill="F2F2F2" w:themeFill="background1" w:themeFillShade="F2"/>
            <w:noWrap/>
            <w:vAlign w:val="center"/>
            <w:hideMark/>
          </w:tcPr>
          <w:p w14:paraId="2671B749" w14:textId="77777777" w:rsidR="00DC337D" w:rsidRPr="00A92B5A" w:rsidRDefault="00DC337D" w:rsidP="00A5782B">
            <w:pPr>
              <w:spacing w:line="240" w:lineRule="auto"/>
              <w:ind w:right="4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2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12. </w:t>
            </w:r>
            <w:r w:rsidR="00A5782B" w:rsidRPr="00A92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КОМПЛЕКТНОСТЬ ТЕХНИЧЕСКОЙ ДОКУМЕНТАЦИИ</w:t>
            </w:r>
          </w:p>
        </w:tc>
      </w:tr>
      <w:tr w:rsidR="00A5782B" w:rsidRPr="00A92B5A" w14:paraId="38291975" w14:textId="77777777" w:rsidTr="006600C5">
        <w:trPr>
          <w:trHeight w:val="20"/>
        </w:trPr>
        <w:tc>
          <w:tcPr>
            <w:tcW w:w="998" w:type="dxa"/>
            <w:shd w:val="clear" w:color="auto" w:fill="auto"/>
            <w:noWrap/>
            <w:vAlign w:val="center"/>
          </w:tcPr>
          <w:p w14:paraId="24A368AD" w14:textId="77777777" w:rsidR="00A5782B" w:rsidRPr="00A92B5A" w:rsidRDefault="00A5782B" w:rsidP="00A5782B">
            <w:pPr>
              <w:spacing w:line="240" w:lineRule="auto"/>
              <w:ind w:left="233" w:right="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2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</w:t>
            </w:r>
          </w:p>
        </w:tc>
        <w:tc>
          <w:tcPr>
            <w:tcW w:w="9209" w:type="dxa"/>
            <w:gridSpan w:val="2"/>
            <w:shd w:val="clear" w:color="auto" w:fill="auto"/>
            <w:noWrap/>
          </w:tcPr>
          <w:p w14:paraId="2BF38459" w14:textId="77777777" w:rsidR="00A5782B" w:rsidRPr="00A92B5A" w:rsidRDefault="008C6679" w:rsidP="005F2ED0">
            <w:pPr>
              <w:pStyle w:val="af1"/>
              <w:spacing w:after="0" w:line="240" w:lineRule="auto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 w:rsidRPr="00A92B5A">
              <w:rPr>
                <w:rFonts w:cs="Times New Roman"/>
                <w:sz w:val="24"/>
                <w:szCs w:val="24"/>
                <w:lang w:val="ru-RU"/>
              </w:rPr>
              <w:t xml:space="preserve">Документация передается </w:t>
            </w:r>
            <w:r w:rsidR="005F2ED0" w:rsidRPr="00A92B5A">
              <w:rPr>
                <w:rFonts w:cs="Times New Roman"/>
                <w:sz w:val="24"/>
                <w:szCs w:val="24"/>
                <w:lang w:val="ru-RU"/>
              </w:rPr>
              <w:t>Покупателю</w:t>
            </w:r>
            <w:r w:rsidRPr="00A92B5A">
              <w:rPr>
                <w:rFonts w:cs="Times New Roman"/>
                <w:sz w:val="24"/>
                <w:szCs w:val="24"/>
                <w:lang w:val="ru-RU"/>
              </w:rPr>
              <w:t xml:space="preserve"> в электронном виде (на </w:t>
            </w:r>
            <w:proofErr w:type="spellStart"/>
            <w:r w:rsidRPr="00A92B5A">
              <w:rPr>
                <w:rFonts w:cs="Times New Roman"/>
                <w:sz w:val="24"/>
                <w:szCs w:val="24"/>
                <w:lang w:val="ru-RU"/>
              </w:rPr>
              <w:t>флеш</w:t>
            </w:r>
            <w:proofErr w:type="spellEnd"/>
            <w:r w:rsidRPr="00A92B5A">
              <w:rPr>
                <w:rFonts w:cs="Times New Roman"/>
                <w:sz w:val="24"/>
                <w:szCs w:val="24"/>
                <w:lang w:val="ru-RU"/>
              </w:rPr>
              <w:t>-накопителе</w:t>
            </w:r>
            <w:r w:rsidR="00C36486" w:rsidRPr="00A92B5A">
              <w:rPr>
                <w:rFonts w:cs="Times New Roman"/>
                <w:sz w:val="24"/>
                <w:szCs w:val="24"/>
                <w:lang w:val="ru-RU"/>
              </w:rPr>
              <w:t xml:space="preserve">), не редактируемом формате .pdf </w:t>
            </w:r>
            <w:r w:rsidR="006C085B" w:rsidRPr="00A92B5A">
              <w:rPr>
                <w:rFonts w:cs="Times New Roman"/>
                <w:sz w:val="24"/>
                <w:szCs w:val="24"/>
                <w:lang w:val="ru-RU"/>
              </w:rPr>
              <w:t>с подписями исполнителей</w:t>
            </w:r>
            <w:r w:rsidRPr="00A92B5A">
              <w:rPr>
                <w:rFonts w:cs="Times New Roman"/>
                <w:sz w:val="24"/>
                <w:szCs w:val="24"/>
                <w:lang w:val="ru-RU"/>
              </w:rPr>
              <w:t xml:space="preserve"> и печатью завода-изготовителя, в редактируемом формате</w:t>
            </w:r>
            <w:r w:rsidR="006C085B" w:rsidRPr="00A92B5A">
              <w:rPr>
                <w:rFonts w:cs="Times New Roman"/>
                <w:sz w:val="24"/>
                <w:szCs w:val="24"/>
                <w:lang w:val="ru-RU"/>
              </w:rPr>
              <w:t xml:space="preserve"> (DWG, DOC, EXE)</w:t>
            </w:r>
            <w:r w:rsidRPr="00A92B5A">
              <w:rPr>
                <w:rFonts w:cs="Times New Roman"/>
                <w:sz w:val="24"/>
                <w:szCs w:val="24"/>
                <w:lang w:val="ru-RU"/>
              </w:rPr>
              <w:t>, а также в 4-х бумажных экземплярах.</w:t>
            </w:r>
          </w:p>
        </w:tc>
      </w:tr>
      <w:tr w:rsidR="00A5782B" w:rsidRPr="00A92B5A" w14:paraId="1BE08377" w14:textId="77777777" w:rsidTr="006600C5">
        <w:trPr>
          <w:trHeight w:val="20"/>
        </w:trPr>
        <w:tc>
          <w:tcPr>
            <w:tcW w:w="998" w:type="dxa"/>
            <w:shd w:val="clear" w:color="auto" w:fill="auto"/>
            <w:noWrap/>
            <w:vAlign w:val="center"/>
            <w:hideMark/>
          </w:tcPr>
          <w:p w14:paraId="1BC27027" w14:textId="77777777" w:rsidR="00A5782B" w:rsidRPr="00A92B5A" w:rsidRDefault="00A5782B" w:rsidP="00A5782B">
            <w:pPr>
              <w:spacing w:line="240" w:lineRule="auto"/>
              <w:ind w:left="233" w:right="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2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12.2</w:t>
            </w:r>
          </w:p>
        </w:tc>
        <w:tc>
          <w:tcPr>
            <w:tcW w:w="9209" w:type="dxa"/>
            <w:gridSpan w:val="2"/>
            <w:shd w:val="clear" w:color="auto" w:fill="auto"/>
            <w:noWrap/>
            <w:hideMark/>
          </w:tcPr>
          <w:p w14:paraId="0D55490F" w14:textId="77777777" w:rsidR="00A5782B" w:rsidRPr="00A92B5A" w:rsidRDefault="0065414F" w:rsidP="00A5782B">
            <w:pPr>
              <w:pStyle w:val="af1"/>
              <w:spacing w:after="0" w:line="240" w:lineRule="auto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 w:rsidRPr="00A92B5A">
              <w:rPr>
                <w:rFonts w:cs="Times New Roman"/>
                <w:sz w:val="24"/>
                <w:szCs w:val="24"/>
                <w:lang w:val="ru-RU"/>
              </w:rPr>
              <w:t>С оборудованием поставляются в полном объеме технические условия, паспорта, чертежи, 3D-модель (с возможность просмотра в ПО «</w:t>
            </w:r>
            <w:proofErr w:type="spellStart"/>
            <w:r w:rsidRPr="00A92B5A">
              <w:rPr>
                <w:rFonts w:cs="Times New Roman"/>
                <w:sz w:val="24"/>
                <w:szCs w:val="24"/>
                <w:lang w:val="ru-RU"/>
              </w:rPr>
              <w:t>eDrawings</w:t>
            </w:r>
            <w:proofErr w:type="spellEnd"/>
            <w:r w:rsidRPr="00A92B5A">
              <w:rPr>
                <w:rFonts w:cs="Times New Roman"/>
                <w:sz w:val="24"/>
                <w:szCs w:val="24"/>
                <w:lang w:val="ru-RU"/>
              </w:rPr>
              <w:t>» и в формате *.STL или 8.OBJ) и иная необходимая для монтажа, эксплуатации и ремонта документация на русском языке.</w:t>
            </w:r>
          </w:p>
        </w:tc>
      </w:tr>
      <w:tr w:rsidR="00A5782B" w:rsidRPr="00A92B5A" w14:paraId="2F7FFA75" w14:textId="77777777" w:rsidTr="006600C5">
        <w:trPr>
          <w:trHeight w:val="20"/>
        </w:trPr>
        <w:tc>
          <w:tcPr>
            <w:tcW w:w="998" w:type="dxa"/>
            <w:shd w:val="clear" w:color="auto" w:fill="auto"/>
            <w:noWrap/>
            <w:vAlign w:val="center"/>
            <w:hideMark/>
          </w:tcPr>
          <w:p w14:paraId="0F203CDB" w14:textId="77777777" w:rsidR="00A5782B" w:rsidRPr="00A92B5A" w:rsidRDefault="00A5782B" w:rsidP="00A5782B">
            <w:pPr>
              <w:spacing w:line="240" w:lineRule="auto"/>
              <w:ind w:left="233" w:right="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2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12.3</w:t>
            </w:r>
          </w:p>
        </w:tc>
        <w:tc>
          <w:tcPr>
            <w:tcW w:w="9209" w:type="dxa"/>
            <w:gridSpan w:val="2"/>
            <w:shd w:val="clear" w:color="auto" w:fill="auto"/>
            <w:noWrap/>
            <w:hideMark/>
          </w:tcPr>
          <w:p w14:paraId="62CB621E" w14:textId="77777777" w:rsidR="00A5782B" w:rsidRPr="00A92B5A" w:rsidRDefault="00A5782B" w:rsidP="005F2ED0">
            <w:pPr>
              <w:pStyle w:val="af1"/>
              <w:spacing w:after="0" w:line="240" w:lineRule="auto"/>
              <w:rPr>
                <w:rFonts w:cs="Times New Roman"/>
                <w:sz w:val="24"/>
                <w:szCs w:val="24"/>
                <w:lang w:val="ru-RU"/>
              </w:rPr>
            </w:pPr>
            <w:r w:rsidRPr="00A92B5A">
              <w:rPr>
                <w:rFonts w:cs="Times New Roman"/>
                <w:sz w:val="24"/>
                <w:szCs w:val="24"/>
                <w:lang w:val="ru-RU"/>
              </w:rPr>
              <w:t xml:space="preserve">На момент начала поставки Поставщик обязан передать </w:t>
            </w:r>
            <w:r w:rsidR="005F2ED0" w:rsidRPr="00A92B5A">
              <w:rPr>
                <w:rFonts w:cs="Times New Roman"/>
                <w:sz w:val="24"/>
                <w:szCs w:val="24"/>
                <w:lang w:val="ru-RU"/>
              </w:rPr>
              <w:t>Покупателю</w:t>
            </w:r>
            <w:r w:rsidRPr="00A92B5A">
              <w:rPr>
                <w:rFonts w:cs="Times New Roman"/>
                <w:sz w:val="24"/>
                <w:szCs w:val="24"/>
                <w:lang w:val="ru-RU"/>
              </w:rPr>
              <w:t xml:space="preserve"> вместе с товаром документацию, подтверждающую безопасность и качество поставляемого товара, а также документацию подтверждающую качество поставляемого товара, выданную на основании контроля материалов, в виде заверенных копий, на бумажном носителе.</w:t>
            </w:r>
          </w:p>
        </w:tc>
      </w:tr>
      <w:tr w:rsidR="00DA4F08" w:rsidRPr="00A92B5A" w14:paraId="5BF33753" w14:textId="77777777" w:rsidTr="006600C5">
        <w:trPr>
          <w:trHeight w:val="20"/>
        </w:trPr>
        <w:tc>
          <w:tcPr>
            <w:tcW w:w="998" w:type="dxa"/>
            <w:shd w:val="clear" w:color="auto" w:fill="auto"/>
            <w:noWrap/>
            <w:vAlign w:val="center"/>
          </w:tcPr>
          <w:p w14:paraId="253EE621" w14:textId="77777777" w:rsidR="00DA4F08" w:rsidRPr="00A92B5A" w:rsidRDefault="00DA4F08" w:rsidP="00A5782B">
            <w:pPr>
              <w:spacing w:line="240" w:lineRule="auto"/>
              <w:ind w:left="233" w:right="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09" w:type="dxa"/>
            <w:gridSpan w:val="2"/>
            <w:shd w:val="clear" w:color="auto" w:fill="auto"/>
            <w:noWrap/>
          </w:tcPr>
          <w:p w14:paraId="790F5315" w14:textId="77777777" w:rsidR="00DA4F08" w:rsidRPr="00A92B5A" w:rsidRDefault="00DA4F08" w:rsidP="005F2ED0">
            <w:pPr>
              <w:pStyle w:val="af1"/>
              <w:spacing w:after="0" w:line="240" w:lineRule="auto"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DA4F08" w:rsidRPr="00A92B5A" w14:paraId="336354DD" w14:textId="77777777" w:rsidTr="00DA4F08">
        <w:trPr>
          <w:trHeight w:val="20"/>
        </w:trPr>
        <w:tc>
          <w:tcPr>
            <w:tcW w:w="10207" w:type="dxa"/>
            <w:gridSpan w:val="3"/>
            <w:shd w:val="clear" w:color="auto" w:fill="D0CECE" w:themeFill="background2" w:themeFillShade="E6"/>
            <w:noWrap/>
            <w:vAlign w:val="center"/>
          </w:tcPr>
          <w:p w14:paraId="03FA4630" w14:textId="1FC0C126" w:rsidR="00DA4F08" w:rsidRPr="00DA4F08" w:rsidRDefault="00DA4F08" w:rsidP="00DA4F08">
            <w:pPr>
              <w:pStyle w:val="af1"/>
              <w:spacing w:after="0" w:line="240" w:lineRule="auto"/>
              <w:rPr>
                <w:rFonts w:cs="Times New Roman"/>
                <w:b/>
                <w:sz w:val="24"/>
                <w:szCs w:val="24"/>
                <w:lang w:val="ru-RU"/>
              </w:rPr>
            </w:pPr>
            <w:r w:rsidRPr="00DA4F0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13. ИСХОДНЫЕ ДАННЫЕ</w:t>
            </w:r>
          </w:p>
        </w:tc>
      </w:tr>
      <w:tr w:rsidR="00DA4F08" w:rsidRPr="00A92B5A" w14:paraId="623D5247" w14:textId="77777777" w:rsidTr="006600C5">
        <w:trPr>
          <w:trHeight w:val="20"/>
        </w:trPr>
        <w:tc>
          <w:tcPr>
            <w:tcW w:w="998" w:type="dxa"/>
            <w:shd w:val="clear" w:color="auto" w:fill="auto"/>
            <w:noWrap/>
            <w:vAlign w:val="center"/>
          </w:tcPr>
          <w:p w14:paraId="2D584FED" w14:textId="190B2E52" w:rsidR="00DA4F08" w:rsidRDefault="00DA4F08" w:rsidP="00DA4F08">
            <w:pPr>
              <w:spacing w:line="240" w:lineRule="auto"/>
              <w:ind w:left="233" w:right="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</w:t>
            </w:r>
          </w:p>
        </w:tc>
        <w:tc>
          <w:tcPr>
            <w:tcW w:w="9209" w:type="dxa"/>
            <w:gridSpan w:val="2"/>
            <w:shd w:val="clear" w:color="auto" w:fill="auto"/>
            <w:noWrap/>
          </w:tcPr>
          <w:p w14:paraId="4A4807A6" w14:textId="77777777" w:rsidR="00DA4F08" w:rsidRPr="00D02E58" w:rsidRDefault="00DA4F08" w:rsidP="00DA4F08">
            <w:pPr>
              <w:pStyle w:val="af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sz w:val="24"/>
                <w:szCs w:val="24"/>
                <w:lang w:val="ru-RU"/>
              </w:rPr>
            </w:pPr>
            <w:r w:rsidRPr="00D02E58">
              <w:rPr>
                <w:rFonts w:cs="Times New Roman"/>
                <w:sz w:val="24"/>
                <w:szCs w:val="24"/>
                <w:lang w:val="ru-RU"/>
              </w:rPr>
              <w:t>Поставщик предоставляет по требованию Покупателя документацию (исходные данные), содержащую материалы в текстовой форме и в виде карт (схем) и определяющую функционально-технологические, конструктивные и инженерно-технические решения и показатели Оборудования и/или его частей, необходимая и достаточная для проектирования и строительства Объекта, в целом, и монтажа Оборудования и/или его частей в составе Объекта, в частности.</w:t>
            </w:r>
          </w:p>
          <w:p w14:paraId="2FFEEFAB" w14:textId="485A4824" w:rsidR="00DA4F08" w:rsidRPr="00A92B5A" w:rsidRDefault="00DA4F08" w:rsidP="00DA4F08">
            <w:pPr>
              <w:pStyle w:val="af1"/>
              <w:spacing w:after="0" w:line="240" w:lineRule="auto"/>
              <w:rPr>
                <w:rFonts w:cs="Times New Roman"/>
                <w:sz w:val="24"/>
                <w:szCs w:val="24"/>
                <w:lang w:val="ru-RU"/>
              </w:rPr>
            </w:pPr>
            <w:r w:rsidRPr="00D02E58">
              <w:rPr>
                <w:rFonts w:cs="Times New Roman"/>
                <w:sz w:val="24"/>
                <w:szCs w:val="24"/>
                <w:lang w:val="ru-RU"/>
              </w:rPr>
              <w:t>График предоставления исходных данных в адрес Покупателя согласовывается в течение 10 раб. дней после заключения Договора.</w:t>
            </w:r>
          </w:p>
        </w:tc>
      </w:tr>
      <w:tr w:rsidR="00A5782B" w:rsidRPr="00A92B5A" w14:paraId="41D74702" w14:textId="77777777" w:rsidTr="006600C5">
        <w:trPr>
          <w:trHeight w:val="20"/>
        </w:trPr>
        <w:tc>
          <w:tcPr>
            <w:tcW w:w="10207" w:type="dxa"/>
            <w:gridSpan w:val="3"/>
            <w:shd w:val="clear" w:color="auto" w:fill="F2F2F2" w:themeFill="background1" w:themeFillShade="F2"/>
            <w:noWrap/>
            <w:vAlign w:val="center"/>
          </w:tcPr>
          <w:p w14:paraId="5BB82103" w14:textId="77777777" w:rsidR="00A5782B" w:rsidRPr="00A92B5A" w:rsidRDefault="00A5782B" w:rsidP="00DC337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2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13. ТРЕБОВАНИЯ К ТАРЕ И </w:t>
            </w:r>
            <w:r w:rsidR="00206B96" w:rsidRPr="00A92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УПАКОВКЕ ЗАКУПАЕМОГО ОБОРУДОВАНИЯ</w:t>
            </w:r>
          </w:p>
        </w:tc>
      </w:tr>
      <w:tr w:rsidR="00A5782B" w:rsidRPr="00A92B5A" w14:paraId="4C6156FF" w14:textId="77777777" w:rsidTr="006600C5">
        <w:trPr>
          <w:trHeight w:val="20"/>
        </w:trPr>
        <w:tc>
          <w:tcPr>
            <w:tcW w:w="998" w:type="dxa"/>
            <w:shd w:val="clear" w:color="auto" w:fill="auto"/>
            <w:noWrap/>
            <w:vAlign w:val="center"/>
          </w:tcPr>
          <w:p w14:paraId="7ACBE62C" w14:textId="77777777" w:rsidR="00A5782B" w:rsidRPr="00A92B5A" w:rsidRDefault="00206B96" w:rsidP="00DC337D">
            <w:pPr>
              <w:spacing w:line="240" w:lineRule="auto"/>
              <w:ind w:left="233" w:right="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2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</w:t>
            </w:r>
          </w:p>
        </w:tc>
        <w:tc>
          <w:tcPr>
            <w:tcW w:w="9209" w:type="dxa"/>
            <w:gridSpan w:val="2"/>
            <w:shd w:val="clear" w:color="auto" w:fill="auto"/>
            <w:noWrap/>
            <w:vAlign w:val="center"/>
          </w:tcPr>
          <w:p w14:paraId="7B4A2D00" w14:textId="77777777" w:rsidR="00FB07D0" w:rsidRPr="00A92B5A" w:rsidRDefault="00FB07D0" w:rsidP="00FB07D0">
            <w:pPr>
              <w:pStyle w:val="af1"/>
              <w:rPr>
                <w:rFonts w:cs="Times New Roman"/>
                <w:sz w:val="24"/>
                <w:szCs w:val="24"/>
                <w:lang w:val="ru-RU"/>
              </w:rPr>
            </w:pPr>
            <w:r w:rsidRPr="00A92B5A">
              <w:rPr>
                <w:rFonts w:cs="Times New Roman"/>
                <w:sz w:val="24"/>
                <w:szCs w:val="24"/>
                <w:lang w:val="ru-RU"/>
              </w:rPr>
              <w:t>Поставляемый товар должен отгружаться в упаковке (или таре) завода-изготовителя. Тара и упаковка, должны обеспечивать полную сохранность товаров от повреждений и порчи при транспортировке и хранении, а также должна быть пригодной для интенсивной подъемно-транспортной обработки, воздействия экстремальных температур, соли, осадков, открытого хранения и т.п.</w:t>
            </w:r>
          </w:p>
          <w:p w14:paraId="67AD657D" w14:textId="17669000" w:rsidR="00FB07D0" w:rsidRPr="00A92B5A" w:rsidRDefault="00FB07D0" w:rsidP="00FB07D0">
            <w:pPr>
              <w:pStyle w:val="af1"/>
              <w:rPr>
                <w:rFonts w:cs="Times New Roman"/>
                <w:sz w:val="24"/>
                <w:szCs w:val="24"/>
                <w:lang w:val="ru-RU"/>
              </w:rPr>
            </w:pPr>
            <w:r w:rsidRPr="00A92B5A">
              <w:rPr>
                <w:rFonts w:cs="Times New Roman"/>
                <w:sz w:val="24"/>
                <w:szCs w:val="24"/>
                <w:lang w:val="ru-RU"/>
              </w:rPr>
              <w:t>Оборудование должн</w:t>
            </w:r>
            <w:r w:rsidR="00287CDB">
              <w:rPr>
                <w:rFonts w:cs="Times New Roman"/>
                <w:sz w:val="24"/>
                <w:szCs w:val="24"/>
                <w:lang w:val="ru-RU"/>
              </w:rPr>
              <w:t>о быть законсервировано по ГОСТ</w:t>
            </w:r>
            <w:r w:rsidR="00287CDB">
              <w:rPr>
                <w:rFonts w:cs="Times New Roman"/>
                <w:sz w:val="24"/>
                <w:szCs w:val="24"/>
              </w:rPr>
              <w:t> </w:t>
            </w:r>
            <w:r w:rsidRPr="00A92B5A">
              <w:rPr>
                <w:rFonts w:cs="Times New Roman"/>
                <w:sz w:val="24"/>
                <w:szCs w:val="24"/>
                <w:lang w:val="ru-RU"/>
              </w:rPr>
              <w:t>9.014-78 в соответствии с климатическими условиями транс</w:t>
            </w:r>
            <w:r w:rsidR="00287CDB">
              <w:rPr>
                <w:rFonts w:cs="Times New Roman"/>
                <w:sz w:val="24"/>
                <w:szCs w:val="24"/>
                <w:lang w:val="ru-RU"/>
              </w:rPr>
              <w:t>портирования и хранения по ГОСТ</w:t>
            </w:r>
            <w:r w:rsidR="00287CDB">
              <w:rPr>
                <w:rFonts w:cs="Times New Roman"/>
                <w:sz w:val="24"/>
                <w:szCs w:val="24"/>
              </w:rPr>
              <w:t> </w:t>
            </w:r>
            <w:r w:rsidRPr="00A92B5A">
              <w:rPr>
                <w:rFonts w:cs="Times New Roman"/>
                <w:sz w:val="24"/>
                <w:szCs w:val="24"/>
                <w:lang w:val="ru-RU"/>
              </w:rPr>
              <w:t xml:space="preserve">15150-69. Оборудование должно быть законсервировано на срок не менее 12 месяцев. </w:t>
            </w:r>
          </w:p>
          <w:p w14:paraId="021B5C6F" w14:textId="77777777" w:rsidR="00FB07D0" w:rsidRPr="00A92B5A" w:rsidRDefault="00FB07D0" w:rsidP="00FB07D0">
            <w:pPr>
              <w:pStyle w:val="af1"/>
              <w:rPr>
                <w:rFonts w:cs="Times New Roman"/>
                <w:sz w:val="24"/>
                <w:szCs w:val="24"/>
                <w:lang w:val="ru-RU"/>
              </w:rPr>
            </w:pPr>
            <w:r w:rsidRPr="00A92B5A">
              <w:rPr>
                <w:rFonts w:cs="Times New Roman"/>
                <w:sz w:val="24"/>
                <w:szCs w:val="24"/>
                <w:lang w:val="ru-RU"/>
              </w:rPr>
              <w:t>Механически обработанные поверхности, табличка, места маркировки и клеймения консервируются в соответствии с технической документацией завода-изготовителя.</w:t>
            </w:r>
          </w:p>
          <w:p w14:paraId="6EB5B0A4" w14:textId="77777777" w:rsidR="00D13B3A" w:rsidRPr="00A92B5A" w:rsidRDefault="004173E4" w:rsidP="00FB07D0">
            <w:pPr>
              <w:pStyle w:val="af1"/>
              <w:rPr>
                <w:rFonts w:cs="Times New Roman"/>
                <w:sz w:val="24"/>
                <w:szCs w:val="24"/>
                <w:lang w:val="ru-RU"/>
              </w:rPr>
            </w:pPr>
            <w:r w:rsidRPr="00A92B5A">
              <w:rPr>
                <w:rFonts w:cs="Times New Roman"/>
                <w:sz w:val="24"/>
                <w:szCs w:val="24"/>
                <w:lang w:val="ru-RU"/>
              </w:rPr>
              <w:t>При наличии специальных требований к хранению, Поставщик обязан предоставить условия хранения до начала отгрузки оборудования.</w:t>
            </w:r>
          </w:p>
          <w:p w14:paraId="4B4664C3" w14:textId="33A89FEA" w:rsidR="00AF7028" w:rsidRPr="00A92B5A" w:rsidRDefault="00AF7028" w:rsidP="00AF7028">
            <w:pPr>
              <w:pStyle w:val="af1"/>
              <w:spacing w:after="0" w:line="240" w:lineRule="auto"/>
              <w:rPr>
                <w:rFonts w:eastAsia="Calibri" w:cs="Times New Roman"/>
                <w:sz w:val="24"/>
                <w:szCs w:val="24"/>
                <w:lang w:val="ru-RU"/>
              </w:rPr>
            </w:pPr>
            <w:r w:rsidRPr="00A92B5A">
              <w:rPr>
                <w:rFonts w:eastAsia="Calibri" w:cs="Times New Roman"/>
                <w:sz w:val="24"/>
                <w:szCs w:val="24"/>
                <w:lang w:val="ru-RU"/>
              </w:rPr>
              <w:t>Все поставляемое оборудование, приспособления должны иметь заводские таблички на русском языке, в соответствии с ГОСТ</w:t>
            </w:r>
            <w:r w:rsidR="00287CDB">
              <w:rPr>
                <w:rFonts w:eastAsia="Calibri" w:cs="Times New Roman"/>
                <w:sz w:val="24"/>
                <w:szCs w:val="24"/>
              </w:rPr>
              <w:t> </w:t>
            </w:r>
            <w:r w:rsidRPr="00A92B5A">
              <w:rPr>
                <w:rFonts w:eastAsia="Calibri" w:cs="Times New Roman"/>
                <w:sz w:val="24"/>
                <w:szCs w:val="24"/>
                <w:lang w:val="ru-RU"/>
              </w:rPr>
              <w:t>12971-67</w:t>
            </w:r>
            <w:r w:rsidR="00287CDB">
              <w:rPr>
                <w:rFonts w:eastAsia="Calibri" w:cs="Times New Roman"/>
                <w:sz w:val="24"/>
                <w:szCs w:val="24"/>
              </w:rPr>
              <w:t> </w:t>
            </w:r>
            <w:r w:rsidRPr="00A92B5A">
              <w:rPr>
                <w:rFonts w:eastAsia="Calibri" w:cs="Times New Roman"/>
                <w:sz w:val="24"/>
                <w:szCs w:val="24"/>
                <w:lang w:val="ru-RU"/>
              </w:rPr>
              <w:t>«Таблички прямоугольные для машин и приборов. Размеры»</w:t>
            </w:r>
            <w:r w:rsidR="001C671C">
              <w:rPr>
                <w:rFonts w:eastAsia="Calibri" w:cs="Times New Roman"/>
                <w:sz w:val="24"/>
                <w:szCs w:val="24"/>
                <w:lang w:val="ru-RU"/>
              </w:rPr>
              <w:t>.</w:t>
            </w:r>
          </w:p>
          <w:p w14:paraId="66946DDF" w14:textId="77777777" w:rsidR="004173E4" w:rsidRPr="00A92B5A" w:rsidRDefault="004173E4" w:rsidP="004173E4">
            <w:pPr>
              <w:pStyle w:val="af1"/>
              <w:rPr>
                <w:rFonts w:cs="Times New Roman"/>
                <w:sz w:val="24"/>
                <w:szCs w:val="24"/>
                <w:lang w:val="ru-RU"/>
              </w:rPr>
            </w:pPr>
            <w:r w:rsidRPr="00A92B5A">
              <w:rPr>
                <w:rFonts w:cs="Times New Roman"/>
                <w:sz w:val="24"/>
                <w:szCs w:val="24"/>
                <w:lang w:val="ru-RU"/>
              </w:rPr>
              <w:lastRenderedPageBreak/>
              <w:t>В каждое место должен быть вложен упаковочный лист в непромокаемом конверте, в котором указываются: перечень упакованных предметов, их количество, тип (модель), фабричный номер, вес брутто и нетто, номер договора.</w:t>
            </w:r>
          </w:p>
          <w:p w14:paraId="6747E677" w14:textId="77777777" w:rsidR="00A5782B" w:rsidRPr="00A92B5A" w:rsidRDefault="004173E4" w:rsidP="0065414F">
            <w:pPr>
              <w:spacing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en-GB"/>
              </w:rPr>
            </w:pPr>
            <w:r w:rsidRPr="00A92B5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en-GB"/>
              </w:rPr>
              <w:t xml:space="preserve">Обязательная маркировка на упаковке: Пункт назначения: </w:t>
            </w:r>
            <w:r w:rsidR="00D13B3A" w:rsidRPr="00A92B5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en-GB"/>
              </w:rPr>
              <w:t>630108, Новосибирская область, г. Новосибирск, ул. Большая 310</w:t>
            </w:r>
            <w:r w:rsidRPr="00A92B5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en-GB"/>
              </w:rPr>
              <w:t xml:space="preserve">, </w:t>
            </w:r>
            <w:r w:rsidR="0065414F" w:rsidRPr="00A92B5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en-GB"/>
              </w:rPr>
              <w:t xml:space="preserve">ОСП «Сибирьэнергомонтаж» АО «СибЭР» </w:t>
            </w:r>
          </w:p>
        </w:tc>
      </w:tr>
      <w:tr w:rsidR="00206B96" w:rsidRPr="00A92B5A" w14:paraId="6EC3E31B" w14:textId="77777777" w:rsidTr="006600C5">
        <w:trPr>
          <w:trHeight w:val="20"/>
        </w:trPr>
        <w:tc>
          <w:tcPr>
            <w:tcW w:w="998" w:type="dxa"/>
            <w:shd w:val="clear" w:color="auto" w:fill="auto"/>
            <w:noWrap/>
            <w:vAlign w:val="center"/>
          </w:tcPr>
          <w:p w14:paraId="4D534077" w14:textId="77777777" w:rsidR="00206B96" w:rsidRPr="00A92B5A" w:rsidRDefault="00206B96" w:rsidP="00206B96">
            <w:pPr>
              <w:spacing w:line="240" w:lineRule="auto"/>
              <w:ind w:left="233" w:right="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2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13.2</w:t>
            </w:r>
          </w:p>
        </w:tc>
        <w:tc>
          <w:tcPr>
            <w:tcW w:w="9209" w:type="dxa"/>
            <w:gridSpan w:val="2"/>
            <w:shd w:val="clear" w:color="auto" w:fill="auto"/>
            <w:noWrap/>
          </w:tcPr>
          <w:p w14:paraId="0DDCE82E" w14:textId="6139B79C" w:rsidR="00720DD8" w:rsidRPr="00720DD8" w:rsidRDefault="00206B96" w:rsidP="00720DD8">
            <w:pPr>
              <w:pStyle w:val="af1"/>
              <w:spacing w:after="0" w:line="240" w:lineRule="auto"/>
              <w:rPr>
                <w:rFonts w:cs="Times New Roman"/>
                <w:sz w:val="24"/>
                <w:szCs w:val="24"/>
                <w:lang w:val="ru-RU"/>
              </w:rPr>
            </w:pPr>
            <w:r w:rsidRPr="00A92B5A">
              <w:rPr>
                <w:rFonts w:eastAsia="Calibri" w:cs="Times New Roman"/>
                <w:sz w:val="24"/>
                <w:szCs w:val="24"/>
                <w:lang w:val="ru-RU"/>
              </w:rPr>
              <w:t xml:space="preserve">На каждую единицу оборудования </w:t>
            </w:r>
            <w:r w:rsidR="00CC08B1" w:rsidRPr="00A92B5A">
              <w:rPr>
                <w:rFonts w:eastAsia="Calibri" w:cs="Times New Roman"/>
                <w:sz w:val="24"/>
                <w:szCs w:val="24"/>
                <w:lang w:val="ru-RU"/>
              </w:rPr>
              <w:t>должна быть нанесена маркировка.</w:t>
            </w:r>
            <w:r w:rsidR="00720DD8" w:rsidRPr="00720DD8">
              <w:rPr>
                <w:rFonts w:cs="Times New Roman"/>
                <w:sz w:val="24"/>
                <w:szCs w:val="24"/>
                <w:bdr w:val="none" w:sz="0" w:space="0" w:color="auto" w:frame="1"/>
                <w:lang w:val="ru-RU"/>
              </w:rPr>
              <w:t xml:space="preserve"> </w:t>
            </w:r>
            <w:r w:rsidR="00720DD8" w:rsidRPr="00720DD8">
              <w:rPr>
                <w:rFonts w:cs="Times New Roman"/>
                <w:sz w:val="24"/>
                <w:szCs w:val="24"/>
                <w:lang w:val="ru-RU"/>
              </w:rPr>
              <w:t>Маркировка транспортной тары по ГОСТ 14192-96 «Маркировка грузов», при этом маркировка, характеризующая тару, не наносится.</w:t>
            </w:r>
          </w:p>
        </w:tc>
      </w:tr>
      <w:tr w:rsidR="00206B96" w:rsidRPr="00A92B5A" w14:paraId="0F593465" w14:textId="77777777" w:rsidTr="006600C5">
        <w:trPr>
          <w:trHeight w:val="20"/>
        </w:trPr>
        <w:tc>
          <w:tcPr>
            <w:tcW w:w="998" w:type="dxa"/>
            <w:shd w:val="clear" w:color="auto" w:fill="auto"/>
            <w:noWrap/>
            <w:vAlign w:val="center"/>
          </w:tcPr>
          <w:p w14:paraId="6BEC7E10" w14:textId="77777777" w:rsidR="00206B96" w:rsidRPr="00A92B5A" w:rsidRDefault="00206B96" w:rsidP="00206B96">
            <w:pPr>
              <w:spacing w:line="240" w:lineRule="auto"/>
              <w:ind w:left="233" w:right="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2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13.3</w:t>
            </w:r>
          </w:p>
        </w:tc>
        <w:tc>
          <w:tcPr>
            <w:tcW w:w="9209" w:type="dxa"/>
            <w:gridSpan w:val="2"/>
            <w:shd w:val="clear" w:color="auto" w:fill="auto"/>
            <w:noWrap/>
          </w:tcPr>
          <w:p w14:paraId="6AAD245F" w14:textId="77777777" w:rsidR="00206B96" w:rsidRPr="00A92B5A" w:rsidRDefault="00206B96" w:rsidP="00206B96">
            <w:pPr>
              <w:pStyle w:val="af1"/>
              <w:spacing w:after="0" w:line="240" w:lineRule="auto"/>
              <w:rPr>
                <w:rFonts w:cs="Times New Roman"/>
                <w:sz w:val="24"/>
                <w:szCs w:val="24"/>
                <w:lang w:val="ru-RU"/>
              </w:rPr>
            </w:pPr>
            <w:r w:rsidRPr="00A92B5A">
              <w:rPr>
                <w:rFonts w:eastAsia="Calibri" w:cs="Times New Roman"/>
                <w:sz w:val="24"/>
                <w:szCs w:val="24"/>
                <w:lang w:val="ru-RU"/>
              </w:rPr>
              <w:t>Каждая единица оборудования маркируется единым знаком обращения продукции на рынке государств – членов Таможенного союза.</w:t>
            </w:r>
          </w:p>
        </w:tc>
      </w:tr>
      <w:tr w:rsidR="00206B96" w:rsidRPr="00A92B5A" w14:paraId="26215A9B" w14:textId="77777777" w:rsidTr="006600C5">
        <w:trPr>
          <w:trHeight w:val="20"/>
        </w:trPr>
        <w:tc>
          <w:tcPr>
            <w:tcW w:w="998" w:type="dxa"/>
            <w:shd w:val="clear" w:color="auto" w:fill="auto"/>
            <w:noWrap/>
            <w:vAlign w:val="center"/>
          </w:tcPr>
          <w:p w14:paraId="6C3BBF09" w14:textId="77777777" w:rsidR="00206B96" w:rsidRPr="00A92B5A" w:rsidRDefault="00206B96" w:rsidP="00206B96">
            <w:pPr>
              <w:spacing w:line="240" w:lineRule="auto"/>
              <w:ind w:left="233" w:right="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2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13.4</w:t>
            </w:r>
          </w:p>
        </w:tc>
        <w:tc>
          <w:tcPr>
            <w:tcW w:w="9209" w:type="dxa"/>
            <w:gridSpan w:val="2"/>
            <w:shd w:val="clear" w:color="auto" w:fill="auto"/>
            <w:noWrap/>
          </w:tcPr>
          <w:p w14:paraId="4B1CACE3" w14:textId="77777777" w:rsidR="00800F5B" w:rsidRPr="00A92B5A" w:rsidRDefault="00206B96" w:rsidP="005F2ED0">
            <w:pPr>
              <w:pStyle w:val="af1"/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A92B5A">
              <w:rPr>
                <w:rFonts w:eastAsia="Calibri" w:cs="Times New Roman"/>
                <w:sz w:val="24"/>
                <w:szCs w:val="24"/>
                <w:lang w:val="ru-RU"/>
              </w:rPr>
              <w:t xml:space="preserve">Каждое место должно иметь следующую маркировку несмываемой краской на русском языке: наименование Грузополучателя, наименование Поставщика, номер места, вес брутто, нетто и другие реквизиты по указанию </w:t>
            </w:r>
            <w:r w:rsidR="005F2ED0" w:rsidRPr="00A92B5A">
              <w:rPr>
                <w:rFonts w:eastAsia="Calibri" w:cs="Times New Roman"/>
                <w:sz w:val="24"/>
                <w:szCs w:val="24"/>
                <w:lang w:val="ru-RU"/>
              </w:rPr>
              <w:t>Покупателя</w:t>
            </w:r>
            <w:r w:rsidRPr="00A92B5A">
              <w:rPr>
                <w:rFonts w:eastAsia="Calibri" w:cs="Times New Roman"/>
                <w:sz w:val="24"/>
                <w:szCs w:val="24"/>
                <w:lang w:val="ru-RU"/>
              </w:rPr>
              <w:t xml:space="preserve"> </w:t>
            </w:r>
            <w:r w:rsidRPr="00A92B5A">
              <w:rPr>
                <w:rFonts w:eastAsia="Calibri" w:cs="Times New Roman"/>
                <w:sz w:val="24"/>
                <w:szCs w:val="24"/>
              </w:rPr>
              <w:t>и</w:t>
            </w:r>
            <w:r w:rsidRPr="00A92B5A">
              <w:rPr>
                <w:rFonts w:eastAsia="Calibri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2B5A">
              <w:rPr>
                <w:rFonts w:eastAsia="Calibri" w:cs="Times New Roman"/>
                <w:sz w:val="24"/>
                <w:szCs w:val="24"/>
              </w:rPr>
              <w:t>согласованны</w:t>
            </w:r>
            <w:proofErr w:type="spellEnd"/>
            <w:r w:rsidRPr="00A92B5A">
              <w:rPr>
                <w:rFonts w:eastAsia="Calibri" w:cs="Times New Roman"/>
                <w:sz w:val="24"/>
                <w:szCs w:val="24"/>
                <w:lang w:val="ru-RU"/>
              </w:rPr>
              <w:t xml:space="preserve">е </w:t>
            </w:r>
            <w:r w:rsidRPr="00A92B5A">
              <w:rPr>
                <w:rFonts w:eastAsia="Calibri" w:cs="Times New Roman"/>
                <w:sz w:val="24"/>
                <w:szCs w:val="24"/>
              </w:rPr>
              <w:t>с</w:t>
            </w:r>
            <w:r w:rsidRPr="00A92B5A">
              <w:rPr>
                <w:rFonts w:eastAsia="Calibri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2B5A">
              <w:rPr>
                <w:rFonts w:eastAsia="Calibri" w:cs="Times New Roman"/>
                <w:sz w:val="24"/>
                <w:szCs w:val="24"/>
              </w:rPr>
              <w:t>Поставщиком</w:t>
            </w:r>
            <w:proofErr w:type="spellEnd"/>
            <w:r w:rsidRPr="00A92B5A">
              <w:rPr>
                <w:rFonts w:eastAsia="Calibri" w:cs="Times New Roman"/>
                <w:sz w:val="24"/>
                <w:szCs w:val="24"/>
              </w:rPr>
              <w:t>.</w:t>
            </w:r>
          </w:p>
        </w:tc>
      </w:tr>
      <w:tr w:rsidR="00206B96" w:rsidRPr="00A92B5A" w14:paraId="04FBB1AF" w14:textId="77777777" w:rsidTr="006600C5">
        <w:trPr>
          <w:trHeight w:val="20"/>
        </w:trPr>
        <w:tc>
          <w:tcPr>
            <w:tcW w:w="10207" w:type="dxa"/>
            <w:gridSpan w:val="3"/>
            <w:shd w:val="clear" w:color="auto" w:fill="F2F2F2" w:themeFill="background1" w:themeFillShade="F2"/>
            <w:noWrap/>
            <w:vAlign w:val="center"/>
          </w:tcPr>
          <w:p w14:paraId="689DB37D" w14:textId="77777777" w:rsidR="00206B96" w:rsidRPr="00A92B5A" w:rsidRDefault="00206B96" w:rsidP="002B0B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2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14. ТРЕБОВАНИЯ К ОТГРУЗКЕ И ДОСТАВКЕ ЗАКУПАЕМОГО ОБОРУДОВАНИЯ</w:t>
            </w:r>
          </w:p>
        </w:tc>
      </w:tr>
      <w:tr w:rsidR="00206B96" w:rsidRPr="00A92B5A" w14:paraId="17B97CF3" w14:textId="77777777" w:rsidTr="006600C5">
        <w:trPr>
          <w:trHeight w:val="20"/>
        </w:trPr>
        <w:tc>
          <w:tcPr>
            <w:tcW w:w="998" w:type="dxa"/>
            <w:shd w:val="clear" w:color="auto" w:fill="auto"/>
            <w:noWrap/>
            <w:vAlign w:val="center"/>
          </w:tcPr>
          <w:p w14:paraId="46DC2FEF" w14:textId="77777777" w:rsidR="00206B96" w:rsidRPr="00A92B5A" w:rsidRDefault="00206B96" w:rsidP="00206B96">
            <w:pPr>
              <w:spacing w:line="240" w:lineRule="auto"/>
              <w:ind w:left="233" w:right="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2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14.1</w:t>
            </w:r>
          </w:p>
        </w:tc>
        <w:tc>
          <w:tcPr>
            <w:tcW w:w="9209" w:type="dxa"/>
            <w:gridSpan w:val="2"/>
            <w:shd w:val="clear" w:color="auto" w:fill="auto"/>
            <w:noWrap/>
            <w:vAlign w:val="center"/>
          </w:tcPr>
          <w:p w14:paraId="0827C7DB" w14:textId="77777777" w:rsidR="00AD7BD4" w:rsidRPr="00A92B5A" w:rsidRDefault="00AD7BD4" w:rsidP="006C1D5C">
            <w:pPr>
              <w:pStyle w:val="ab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B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Поставка осуществляется на условиях DDP в соответствии с ICC INCOTERMS 2010 на строительную площадку </w:t>
            </w:r>
            <w:r w:rsidR="00CD76E8" w:rsidRPr="00A92B5A">
              <w:rPr>
                <w:rFonts w:ascii="Times New Roman" w:eastAsia="Calibri" w:hAnsi="Times New Roman" w:cs="Times New Roman"/>
                <w:sz w:val="24"/>
                <w:szCs w:val="24"/>
              </w:rPr>
              <w:t>Новосибирской ТЭЦ-3</w:t>
            </w:r>
            <w:r w:rsidRPr="00A92B5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792AE2D7" w14:textId="77777777" w:rsidR="00AD7BD4" w:rsidRPr="00A92B5A" w:rsidRDefault="00AD7BD4" w:rsidP="006C1D5C">
            <w:pPr>
              <w:pStyle w:val="ab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B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Погрузка товара, его доставка должна осуществляться силами Поставщика. </w:t>
            </w:r>
          </w:p>
          <w:p w14:paraId="1198386E" w14:textId="6CF19A07" w:rsidR="00206B96" w:rsidRPr="00A92B5A" w:rsidRDefault="00AD7BD4" w:rsidP="006716B3">
            <w:pPr>
              <w:pStyle w:val="ab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en-GB"/>
              </w:rPr>
            </w:pPr>
            <w:r w:rsidRPr="00A92B5A">
              <w:rPr>
                <w:rFonts w:ascii="Times New Roman" w:eastAsia="Calibri" w:hAnsi="Times New Roman" w:cs="Times New Roman"/>
                <w:sz w:val="24"/>
                <w:szCs w:val="24"/>
              </w:rPr>
              <w:t>Затраты на погрузочно-разгрузочные работы и доставку товара участник закупки должен включить в цену своего предложения, а также в цену предложения необходимо включить расходы, связанные со страхованием, уплатой таможенных пошлин, налогов, сборов и других обязательных платежей.</w:t>
            </w:r>
          </w:p>
        </w:tc>
      </w:tr>
      <w:tr w:rsidR="00206B96" w:rsidRPr="00A92B5A" w14:paraId="52308466" w14:textId="77777777" w:rsidTr="006600C5">
        <w:trPr>
          <w:trHeight w:val="20"/>
        </w:trPr>
        <w:tc>
          <w:tcPr>
            <w:tcW w:w="998" w:type="dxa"/>
            <w:shd w:val="clear" w:color="auto" w:fill="auto"/>
            <w:noWrap/>
            <w:vAlign w:val="center"/>
          </w:tcPr>
          <w:p w14:paraId="41FB3777" w14:textId="77777777" w:rsidR="00206B96" w:rsidRPr="00A92B5A" w:rsidRDefault="00913D2C" w:rsidP="00206B96">
            <w:pPr>
              <w:spacing w:line="240" w:lineRule="auto"/>
              <w:ind w:left="233" w:right="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2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14.2</w:t>
            </w:r>
          </w:p>
        </w:tc>
        <w:tc>
          <w:tcPr>
            <w:tcW w:w="9209" w:type="dxa"/>
            <w:gridSpan w:val="2"/>
            <w:shd w:val="clear" w:color="auto" w:fill="auto"/>
            <w:noWrap/>
            <w:vAlign w:val="center"/>
          </w:tcPr>
          <w:p w14:paraId="79EDA06D" w14:textId="77777777" w:rsidR="006716B3" w:rsidRPr="00C96428" w:rsidRDefault="006716B3" w:rsidP="006716B3">
            <w:pPr>
              <w:pStyle w:val="af1"/>
              <w:spacing w:after="0" w:line="240" w:lineRule="auto"/>
              <w:rPr>
                <w:rFonts w:eastAsia="Calibri" w:cs="Times New Roman"/>
                <w:sz w:val="24"/>
                <w:szCs w:val="24"/>
                <w:lang w:val="ru-RU"/>
              </w:rPr>
            </w:pPr>
            <w:r w:rsidRPr="00C96428">
              <w:rPr>
                <w:rFonts w:eastAsia="Calibri" w:cs="Times New Roman"/>
                <w:sz w:val="24"/>
                <w:szCs w:val="24"/>
                <w:lang w:val="ru-RU"/>
              </w:rPr>
              <w:t xml:space="preserve">Поставляемый товар должен отгружаться в упаковке (или таре) завода-изготовителя. Тара и упаковка, должны обеспечивать полную сохранность товаров от повреждений и порчи при транспортировке и хранении. </w:t>
            </w:r>
          </w:p>
          <w:p w14:paraId="2C3071AE" w14:textId="77777777" w:rsidR="006716B3" w:rsidRPr="00C96428" w:rsidRDefault="006716B3" w:rsidP="006716B3">
            <w:pPr>
              <w:pStyle w:val="af1"/>
              <w:spacing w:after="0" w:line="240" w:lineRule="auto"/>
              <w:rPr>
                <w:rFonts w:eastAsia="Calibri" w:cs="Times New Roman"/>
                <w:sz w:val="24"/>
                <w:szCs w:val="24"/>
                <w:lang w:val="ru-RU"/>
              </w:rPr>
            </w:pPr>
            <w:r w:rsidRPr="00C96428">
              <w:rPr>
                <w:rFonts w:eastAsia="Calibri" w:cs="Times New Roman"/>
                <w:sz w:val="24"/>
                <w:szCs w:val="24"/>
                <w:lang w:val="ru-RU"/>
              </w:rPr>
              <w:t xml:space="preserve">Все поставляемое оборудование, панели, приспособления должны иметь заводские таблички на русском языке, в соответствии с ГОСТ 12971-67. </w:t>
            </w:r>
            <w:r>
              <w:rPr>
                <w:rFonts w:eastAsia="Calibri" w:cs="Times New Roman"/>
                <w:sz w:val="24"/>
                <w:szCs w:val="24"/>
                <w:lang w:val="ru-RU"/>
              </w:rPr>
              <w:t xml:space="preserve">                                       «</w:t>
            </w:r>
            <w:r w:rsidRPr="00C96428">
              <w:rPr>
                <w:rFonts w:eastAsia="Calibri" w:cs="Times New Roman"/>
                <w:sz w:val="24"/>
                <w:szCs w:val="24"/>
                <w:lang w:val="ru-RU"/>
              </w:rPr>
              <w:t>Таблички прямоугольные для машин и приборов.</w:t>
            </w:r>
            <w:r>
              <w:rPr>
                <w:rFonts w:eastAsia="Calibri" w:cs="Times New Roman"/>
                <w:sz w:val="24"/>
                <w:szCs w:val="24"/>
                <w:lang w:val="ru-RU"/>
              </w:rPr>
              <w:t xml:space="preserve"> Размеры».</w:t>
            </w:r>
          </w:p>
          <w:p w14:paraId="5D8BAB1E" w14:textId="4D312DDD" w:rsidR="00206B96" w:rsidRPr="00A92B5A" w:rsidRDefault="00206B96" w:rsidP="00287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2B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en-GB"/>
              </w:rPr>
              <w:t>Условия транспортировки и хранения устанавливаются эксплуатационной документацией завода изготовителя,</w:t>
            </w:r>
            <w:r w:rsidR="00287CD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en-GB"/>
              </w:rPr>
              <w:t xml:space="preserve"> в соответствии с ГОСТ</w:t>
            </w:r>
            <w:r w:rsidR="00287CD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  <w:bdr w:val="nil"/>
                <w:lang w:val="en-US" w:eastAsia="en-GB"/>
              </w:rPr>
              <w:t> </w:t>
            </w:r>
            <w:r w:rsidR="00287CD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en-GB"/>
              </w:rPr>
              <w:t>15150-69</w:t>
            </w:r>
            <w:r w:rsidR="00287CD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  <w:bdr w:val="nil"/>
                <w:lang w:val="en-US" w:eastAsia="en-GB"/>
              </w:rPr>
              <w:t> </w:t>
            </w:r>
            <w:r w:rsidRPr="00A92B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en-GB"/>
              </w:rPr>
              <w:t>«Машины, приборы и другие технические изделия. Исполнения для различных климатических районов». Категории, условия эксплуатации, хранения и транспортирования в части воздействия климатических факторов внешней среды», в зависимости от их конструктивных особенностей и назначения, при этом допустимый срок хранения в упак</w:t>
            </w:r>
            <w:r w:rsidR="009B0CBB" w:rsidRPr="00A92B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en-GB"/>
              </w:rPr>
              <w:t>овке и консервации предприятия-</w:t>
            </w:r>
            <w:r w:rsidRPr="00A92B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en-GB"/>
              </w:rPr>
              <w:t xml:space="preserve">изготовителя не менее </w:t>
            </w:r>
            <w:r w:rsidR="00AF4DF8" w:rsidRPr="00A92B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en-GB"/>
              </w:rPr>
              <w:t>12 месяцев</w:t>
            </w:r>
            <w:r w:rsidRPr="00A92B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en-GB"/>
              </w:rPr>
              <w:t>.</w:t>
            </w:r>
          </w:p>
        </w:tc>
      </w:tr>
      <w:tr w:rsidR="00206B96" w:rsidRPr="00A92B5A" w14:paraId="79C800CA" w14:textId="77777777" w:rsidTr="00E0475F">
        <w:trPr>
          <w:trHeight w:val="315"/>
        </w:trPr>
        <w:tc>
          <w:tcPr>
            <w:tcW w:w="10207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A54297A" w14:textId="77777777" w:rsidR="00206B96" w:rsidRPr="00A92B5A" w:rsidRDefault="00206B96" w:rsidP="00206B9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2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15. ТРЕБОВАНИЯ К ПРИЕМКЕ ОБОРУДОВАНИЯ</w:t>
            </w:r>
          </w:p>
        </w:tc>
      </w:tr>
      <w:tr w:rsidR="0099664E" w:rsidRPr="00A92B5A" w14:paraId="14028DB3" w14:textId="77777777" w:rsidTr="005F041D">
        <w:trPr>
          <w:trHeight w:val="3375"/>
        </w:trPr>
        <w:tc>
          <w:tcPr>
            <w:tcW w:w="998" w:type="dxa"/>
            <w:shd w:val="clear" w:color="auto" w:fill="auto"/>
            <w:noWrap/>
            <w:vAlign w:val="center"/>
          </w:tcPr>
          <w:p w14:paraId="08D32C90" w14:textId="77777777" w:rsidR="0099664E" w:rsidRPr="00A92B5A" w:rsidRDefault="0099664E" w:rsidP="00E0475F">
            <w:pPr>
              <w:spacing w:line="240" w:lineRule="auto"/>
              <w:ind w:left="233" w:right="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2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</w:t>
            </w:r>
          </w:p>
        </w:tc>
        <w:tc>
          <w:tcPr>
            <w:tcW w:w="9209" w:type="dxa"/>
            <w:gridSpan w:val="2"/>
            <w:shd w:val="clear" w:color="auto" w:fill="auto"/>
            <w:noWrap/>
          </w:tcPr>
          <w:p w14:paraId="28614870" w14:textId="6E4E2230" w:rsidR="0099664E" w:rsidRPr="00A92B5A" w:rsidRDefault="0099664E" w:rsidP="00543960">
            <w:pPr>
              <w:pStyle w:val="af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eastAsia="Calibri" w:cs="Times New Roman"/>
                <w:sz w:val="24"/>
                <w:szCs w:val="24"/>
                <w:lang w:val="ru-RU"/>
              </w:rPr>
            </w:pPr>
            <w:r w:rsidRPr="00A92B5A">
              <w:rPr>
                <w:rFonts w:eastAsia="Calibri" w:cs="Times New Roman"/>
                <w:sz w:val="24"/>
                <w:szCs w:val="24"/>
                <w:lang w:val="ru-RU"/>
              </w:rPr>
              <w:t xml:space="preserve">Приемка осуществляется на складе </w:t>
            </w:r>
            <w:r w:rsidRPr="00A92B5A">
              <w:rPr>
                <w:rFonts w:cs="Times New Roman"/>
                <w:sz w:val="24"/>
                <w:szCs w:val="24"/>
                <w:lang w:val="ru-RU"/>
              </w:rPr>
              <w:t>ОСП «Сибирьэнергомонтаж» АО «СибЭР», расположенном на территории АО «</w:t>
            </w:r>
            <w:r w:rsidR="00F95B68" w:rsidRPr="00F95B68">
              <w:rPr>
                <w:rFonts w:cs="Times New Roman"/>
                <w:sz w:val="24"/>
                <w:szCs w:val="24"/>
                <w:lang w:val="ru-RU"/>
              </w:rPr>
              <w:t>СГК-Новосибирск</w:t>
            </w:r>
            <w:r w:rsidRPr="00A92B5A">
              <w:rPr>
                <w:rFonts w:cs="Times New Roman"/>
                <w:sz w:val="24"/>
                <w:szCs w:val="24"/>
                <w:lang w:val="ru-RU"/>
              </w:rPr>
              <w:t>» Новосибирская ТЭЦ-3</w:t>
            </w:r>
            <w:r w:rsidRPr="00A92B5A">
              <w:rPr>
                <w:rFonts w:eastAsia="Calibri" w:cs="Times New Roman"/>
                <w:sz w:val="24"/>
                <w:szCs w:val="24"/>
                <w:lang w:val="ru-RU"/>
              </w:rPr>
              <w:t>. По прибытии оборудования в пункт назначения Покупатель проверяет целостность и соответствие количества упаковочных мест товаросопроводительной документации</w:t>
            </w:r>
            <w:r w:rsidR="005F041D" w:rsidRPr="00A92B5A">
              <w:rPr>
                <w:rFonts w:eastAsia="Calibri" w:cs="Times New Roman"/>
                <w:sz w:val="24"/>
                <w:szCs w:val="24"/>
                <w:lang w:val="ru-RU"/>
              </w:rPr>
              <w:t>.</w:t>
            </w:r>
          </w:p>
          <w:p w14:paraId="3724A60A" w14:textId="77777777" w:rsidR="0099664E" w:rsidRPr="00A92B5A" w:rsidRDefault="0099664E" w:rsidP="00607A6F">
            <w:pPr>
              <w:pStyle w:val="af1"/>
              <w:spacing w:after="0"/>
              <w:rPr>
                <w:rFonts w:cs="Times New Roman"/>
                <w:sz w:val="24"/>
                <w:szCs w:val="24"/>
                <w:lang w:val="ru-RU"/>
              </w:rPr>
            </w:pPr>
            <w:r w:rsidRPr="00A92B5A">
              <w:rPr>
                <w:rFonts w:cs="Times New Roman"/>
                <w:sz w:val="24"/>
                <w:szCs w:val="24"/>
                <w:lang w:val="ru-RU"/>
              </w:rPr>
              <w:t>При обнаружении несоответствия количества упаковочных мест товаросопроводительной документации, дефекта упаковки, уполномоченный представитель Покупателя фиксирует дефект, составляет Рекламационное извещение и передает его вместе с фотографией Поставщику. После чего Стороны в течение 7 (семи) календарных дней готовят Рекламационный акт по согласованной форме. В этом случае Поставщик несет ответственность за своевременную допоставку недостающих упаковочных мест согласно товаросопроводительной документацией в согласованные Сторонами сроки.</w:t>
            </w:r>
          </w:p>
        </w:tc>
      </w:tr>
      <w:tr w:rsidR="00206B96" w:rsidRPr="00A92B5A" w14:paraId="13404337" w14:textId="77777777" w:rsidTr="006C1D5C">
        <w:trPr>
          <w:trHeight w:val="842"/>
        </w:trPr>
        <w:tc>
          <w:tcPr>
            <w:tcW w:w="998" w:type="dxa"/>
            <w:shd w:val="clear" w:color="auto" w:fill="auto"/>
            <w:noWrap/>
            <w:vAlign w:val="center"/>
          </w:tcPr>
          <w:p w14:paraId="4102CB1E" w14:textId="77777777" w:rsidR="00206B96" w:rsidRPr="00A92B5A" w:rsidRDefault="00913D2C" w:rsidP="00206B96">
            <w:pPr>
              <w:spacing w:line="240" w:lineRule="auto"/>
              <w:ind w:left="233" w:right="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2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15.2</w:t>
            </w:r>
          </w:p>
        </w:tc>
        <w:tc>
          <w:tcPr>
            <w:tcW w:w="9209" w:type="dxa"/>
            <w:gridSpan w:val="2"/>
            <w:shd w:val="clear" w:color="auto" w:fill="auto"/>
            <w:noWrap/>
          </w:tcPr>
          <w:p w14:paraId="2337157E" w14:textId="76FEE527" w:rsidR="00206B96" w:rsidRPr="00A92B5A" w:rsidRDefault="00206B96" w:rsidP="00AF33C3">
            <w:pPr>
              <w:pStyle w:val="af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cs="Times New Roman"/>
                <w:sz w:val="24"/>
                <w:szCs w:val="24"/>
                <w:lang w:val="ru-RU"/>
              </w:rPr>
            </w:pPr>
            <w:r w:rsidRPr="00A92B5A">
              <w:rPr>
                <w:rFonts w:eastAsia="Calibri" w:cs="Times New Roman"/>
                <w:sz w:val="24"/>
                <w:szCs w:val="24"/>
                <w:lang w:val="ru-RU"/>
              </w:rPr>
              <w:t>Совместно с поставляемым оборудованием предоставляются оригиналы документов: паспортов,</w:t>
            </w:r>
            <w:r w:rsidR="00F40393" w:rsidRPr="00A92B5A">
              <w:rPr>
                <w:rFonts w:eastAsia="Calibri" w:cs="Times New Roman"/>
                <w:sz w:val="24"/>
                <w:szCs w:val="24"/>
                <w:lang w:val="ru-RU"/>
              </w:rPr>
              <w:t xml:space="preserve"> схемы и инструкции по эксплуатации</w:t>
            </w:r>
            <w:r w:rsidRPr="00A92B5A">
              <w:rPr>
                <w:rFonts w:eastAsia="Calibri" w:cs="Times New Roman"/>
                <w:sz w:val="24"/>
                <w:szCs w:val="24"/>
                <w:lang w:val="ru-RU"/>
              </w:rPr>
              <w:t xml:space="preserve"> товарной накладной, счета-фактуры, протоколы приемосдаточных испытаний, проводимых ОТК завода изготовителя, по заводской программе испытаний.</w:t>
            </w:r>
          </w:p>
        </w:tc>
      </w:tr>
      <w:tr w:rsidR="00206B96" w:rsidRPr="00A92B5A" w14:paraId="64406511" w14:textId="77777777" w:rsidTr="006C1D5C">
        <w:trPr>
          <w:trHeight w:val="416"/>
        </w:trPr>
        <w:tc>
          <w:tcPr>
            <w:tcW w:w="10207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045E3CA" w14:textId="77777777" w:rsidR="00206B96" w:rsidRPr="00A92B5A" w:rsidRDefault="00206B96" w:rsidP="007E6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A92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lastRenderedPageBreak/>
              <w:t>1</w:t>
            </w:r>
            <w:r w:rsidR="00897DCC" w:rsidRPr="00A92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6</w:t>
            </w:r>
            <w:r w:rsidRPr="00A92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 ТРЕБОВАНИЯ К УЧАСТНИКАМ ЗАКУПКИ</w:t>
            </w:r>
          </w:p>
        </w:tc>
      </w:tr>
      <w:tr w:rsidR="006C1D5C" w:rsidRPr="00A92B5A" w14:paraId="4A3A2DB3" w14:textId="77777777" w:rsidTr="002673A9">
        <w:trPr>
          <w:trHeight w:val="551"/>
        </w:trPr>
        <w:tc>
          <w:tcPr>
            <w:tcW w:w="998" w:type="dxa"/>
            <w:shd w:val="clear" w:color="auto" w:fill="auto"/>
            <w:noWrap/>
            <w:vAlign w:val="center"/>
          </w:tcPr>
          <w:p w14:paraId="15722F38" w14:textId="77777777" w:rsidR="006C1D5C" w:rsidRPr="00A92B5A" w:rsidRDefault="006C1D5C" w:rsidP="002673A9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A92B5A">
              <w:rPr>
                <w:rFonts w:ascii="Times New Roman" w:eastAsia="Calibri" w:hAnsi="Times New Roman" w:cs="Times New Roman"/>
                <w:sz w:val="24"/>
              </w:rPr>
              <w:t>16.1</w:t>
            </w:r>
          </w:p>
        </w:tc>
        <w:tc>
          <w:tcPr>
            <w:tcW w:w="9209" w:type="dxa"/>
            <w:gridSpan w:val="2"/>
            <w:shd w:val="clear" w:color="auto" w:fill="auto"/>
            <w:noWrap/>
          </w:tcPr>
          <w:p w14:paraId="588A3C5A" w14:textId="41A3D9F8" w:rsidR="00155092" w:rsidRPr="00A92B5A" w:rsidRDefault="00A46870" w:rsidP="006C1D5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8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Участником закупки может быть специализированная организация- изготовитель оборудования или дилер ряда крупных производителей оборудования, имеющие статус юридического лица и организационную форму, соответствующую требованиям законодательства РФ.</w:t>
            </w:r>
          </w:p>
        </w:tc>
      </w:tr>
      <w:tr w:rsidR="00206B96" w:rsidRPr="00A92B5A" w14:paraId="02A09E7E" w14:textId="77777777" w:rsidTr="001D2E9A">
        <w:trPr>
          <w:trHeight w:val="1481"/>
        </w:trPr>
        <w:tc>
          <w:tcPr>
            <w:tcW w:w="998" w:type="dxa"/>
            <w:shd w:val="clear" w:color="auto" w:fill="auto"/>
            <w:noWrap/>
            <w:vAlign w:val="center"/>
          </w:tcPr>
          <w:p w14:paraId="34F8002C" w14:textId="77777777" w:rsidR="00206B96" w:rsidRPr="00A92B5A" w:rsidRDefault="00F67335" w:rsidP="001D2E9A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A92B5A">
              <w:rPr>
                <w:rFonts w:ascii="Times New Roman" w:eastAsia="Calibri" w:hAnsi="Times New Roman" w:cs="Times New Roman"/>
                <w:sz w:val="24"/>
              </w:rPr>
              <w:t>1</w:t>
            </w:r>
            <w:r w:rsidR="00897DCC" w:rsidRPr="00A92B5A">
              <w:rPr>
                <w:rFonts w:ascii="Times New Roman" w:eastAsia="Calibri" w:hAnsi="Times New Roman" w:cs="Times New Roman"/>
                <w:sz w:val="24"/>
              </w:rPr>
              <w:t>6</w:t>
            </w:r>
            <w:r w:rsidR="00206B96" w:rsidRPr="00A92B5A">
              <w:rPr>
                <w:rFonts w:ascii="Times New Roman" w:eastAsia="Calibri" w:hAnsi="Times New Roman" w:cs="Times New Roman"/>
                <w:sz w:val="24"/>
              </w:rPr>
              <w:t>.2</w:t>
            </w:r>
          </w:p>
        </w:tc>
        <w:tc>
          <w:tcPr>
            <w:tcW w:w="9209" w:type="dxa"/>
            <w:gridSpan w:val="2"/>
            <w:shd w:val="clear" w:color="auto" w:fill="auto"/>
            <w:noWrap/>
          </w:tcPr>
          <w:p w14:paraId="292B7127" w14:textId="109466C7" w:rsidR="00206B96" w:rsidRPr="00A92B5A" w:rsidRDefault="00A46870" w:rsidP="00FB529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0">
              <w:rPr>
                <w:rFonts w:ascii="Times New Roman" w:hAnsi="Times New Roman" w:cs="Times New Roman"/>
                <w:sz w:val="24"/>
                <w:szCs w:val="24"/>
              </w:rPr>
              <w:t>Участник закупки не должен находиться в процессе ликвидации, в отношении участника не должно быть принято арбитражным судом решения о признании участника банкротом и об открытии конкурсного производства, деятельность участника не должна быть приостановлена в порядке, предусмотренном Кодексом РФ об административных правонарушениях.</w:t>
            </w:r>
          </w:p>
        </w:tc>
      </w:tr>
      <w:tr w:rsidR="006D1BC9" w:rsidRPr="00A92B5A" w14:paraId="67D0A5A4" w14:textId="77777777" w:rsidTr="006F0D0E">
        <w:trPr>
          <w:trHeight w:val="315"/>
        </w:trPr>
        <w:tc>
          <w:tcPr>
            <w:tcW w:w="998" w:type="dxa"/>
            <w:shd w:val="clear" w:color="auto" w:fill="auto"/>
            <w:noWrap/>
            <w:vAlign w:val="center"/>
          </w:tcPr>
          <w:p w14:paraId="66ECF986" w14:textId="77777777" w:rsidR="006D1BC9" w:rsidRPr="00A92B5A" w:rsidRDefault="006D1BC9" w:rsidP="001D2E9A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92B5A">
              <w:rPr>
                <w:rFonts w:ascii="Times New Roman" w:eastAsia="Calibri" w:hAnsi="Times New Roman" w:cs="Times New Roman"/>
                <w:sz w:val="24"/>
              </w:rPr>
              <w:t>16.3</w:t>
            </w:r>
          </w:p>
        </w:tc>
        <w:tc>
          <w:tcPr>
            <w:tcW w:w="9209" w:type="dxa"/>
            <w:gridSpan w:val="2"/>
            <w:shd w:val="clear" w:color="auto" w:fill="auto"/>
            <w:noWrap/>
          </w:tcPr>
          <w:p w14:paraId="2C2D7AE6" w14:textId="4665DC58" w:rsidR="006D1BC9" w:rsidRPr="00A92B5A" w:rsidRDefault="00A46870" w:rsidP="006600C5">
            <w:pPr>
              <w:pStyle w:val="ab"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870">
              <w:rPr>
                <w:rFonts w:ascii="Times New Roman" w:eastAsia="Times New Roman" w:hAnsi="Times New Roman"/>
                <w:sz w:val="24"/>
                <w:szCs w:val="24"/>
              </w:rPr>
              <w:t>Участник должен обладать необходимыми профессиональными знаниями и опытом, управленческой компетентностью и репутацией, иметь ресурсные возможности (финансовые, материально-технические, производственные, трудовые).</w:t>
            </w:r>
          </w:p>
        </w:tc>
      </w:tr>
      <w:tr w:rsidR="006D1BC9" w:rsidRPr="00A92B5A" w14:paraId="2817BAA8" w14:textId="77777777" w:rsidTr="006F0D0E">
        <w:trPr>
          <w:trHeight w:val="315"/>
        </w:trPr>
        <w:tc>
          <w:tcPr>
            <w:tcW w:w="998" w:type="dxa"/>
            <w:shd w:val="clear" w:color="auto" w:fill="auto"/>
            <w:noWrap/>
            <w:vAlign w:val="center"/>
          </w:tcPr>
          <w:p w14:paraId="4A6F677C" w14:textId="77777777" w:rsidR="006D1BC9" w:rsidRPr="00A92B5A" w:rsidRDefault="006D1BC9" w:rsidP="001D2E9A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92B5A">
              <w:rPr>
                <w:rFonts w:ascii="Times New Roman" w:eastAsia="Calibri" w:hAnsi="Times New Roman" w:cs="Times New Roman"/>
                <w:sz w:val="24"/>
              </w:rPr>
              <w:t>16.4</w:t>
            </w:r>
          </w:p>
        </w:tc>
        <w:tc>
          <w:tcPr>
            <w:tcW w:w="9209" w:type="dxa"/>
            <w:gridSpan w:val="2"/>
            <w:shd w:val="clear" w:color="auto" w:fill="auto"/>
            <w:noWrap/>
          </w:tcPr>
          <w:p w14:paraId="0E32C967" w14:textId="77777777" w:rsidR="00A46870" w:rsidRPr="00A46870" w:rsidRDefault="00A46870" w:rsidP="00A4687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870">
              <w:rPr>
                <w:rFonts w:ascii="Times New Roman" w:eastAsia="Calibri" w:hAnsi="Times New Roman" w:cs="Times New Roman"/>
                <w:sz w:val="24"/>
                <w:szCs w:val="24"/>
              </w:rPr>
              <w:t>Участник предоставляет календарный график поставки, включая в график выдачу исходных данных и технической документации в течении 2 недель с даты уведомления о признании Участником по данной Закупке для согласования с Покупателем, с актуализацией графика один раз в месяц до момента поставки.</w:t>
            </w:r>
          </w:p>
          <w:p w14:paraId="4D653A67" w14:textId="77777777" w:rsidR="00A46870" w:rsidRPr="00A46870" w:rsidRDefault="00A46870" w:rsidP="00A4687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870">
              <w:rPr>
                <w:rFonts w:ascii="Times New Roman" w:eastAsia="Calibri" w:hAnsi="Times New Roman" w:cs="Times New Roman"/>
                <w:sz w:val="24"/>
                <w:szCs w:val="24"/>
              </w:rPr>
              <w:t>Покупателю должен быть предоставлен постоянный полный доступ к текущей отчетной информации о ходе выполнения поставки.</w:t>
            </w:r>
          </w:p>
          <w:p w14:paraId="2EE1D0E5" w14:textId="3F7E4DEC" w:rsidR="006D1BC9" w:rsidRPr="00A92B5A" w:rsidRDefault="00A46870" w:rsidP="00A4687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870">
              <w:rPr>
                <w:rFonts w:ascii="Times New Roman" w:eastAsia="Calibri" w:hAnsi="Times New Roman" w:cs="Times New Roman"/>
                <w:sz w:val="24"/>
                <w:szCs w:val="24"/>
              </w:rPr>
              <w:t>В целях планирования и контроля выполнения всего комплекса работ, предусмотренных настоящим Техническим заданием, Участник обязан согласовывать с Покупателем ПО, используемое при разработке графиков производства работ.</w:t>
            </w:r>
          </w:p>
        </w:tc>
      </w:tr>
      <w:tr w:rsidR="00FA34D3" w:rsidRPr="00A92B5A" w14:paraId="1FDC91BF" w14:textId="77777777" w:rsidTr="006F0D0E">
        <w:trPr>
          <w:trHeight w:val="315"/>
        </w:trPr>
        <w:tc>
          <w:tcPr>
            <w:tcW w:w="998" w:type="dxa"/>
            <w:shd w:val="clear" w:color="auto" w:fill="auto"/>
            <w:noWrap/>
            <w:vAlign w:val="center"/>
          </w:tcPr>
          <w:p w14:paraId="3160943A" w14:textId="77777777" w:rsidR="00FA34D3" w:rsidRPr="00A92B5A" w:rsidRDefault="00FA34D3" w:rsidP="001D2E9A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92B5A">
              <w:rPr>
                <w:rFonts w:ascii="Times New Roman" w:eastAsia="Calibri" w:hAnsi="Times New Roman" w:cs="Times New Roman"/>
                <w:sz w:val="24"/>
              </w:rPr>
              <w:t>16.</w:t>
            </w:r>
            <w:r w:rsidR="006D1BC9" w:rsidRPr="00A92B5A">
              <w:rPr>
                <w:rFonts w:ascii="Times New Roman" w:eastAsia="Calibri" w:hAnsi="Times New Roman" w:cs="Times New Roman"/>
                <w:sz w:val="24"/>
              </w:rPr>
              <w:t>5</w:t>
            </w:r>
          </w:p>
        </w:tc>
        <w:tc>
          <w:tcPr>
            <w:tcW w:w="9209" w:type="dxa"/>
            <w:gridSpan w:val="2"/>
            <w:shd w:val="clear" w:color="auto" w:fill="auto"/>
            <w:noWrap/>
          </w:tcPr>
          <w:p w14:paraId="61233CB3" w14:textId="41AFB708" w:rsidR="00FA34D3" w:rsidRPr="00A92B5A" w:rsidRDefault="00A46870" w:rsidP="001D2E9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870">
              <w:rPr>
                <w:rFonts w:ascii="Times New Roman" w:eastAsia="Calibri" w:hAnsi="Times New Roman" w:cs="Times New Roman"/>
                <w:sz w:val="24"/>
                <w:szCs w:val="24"/>
              </w:rPr>
              <w:t>У Участника не должно быть просроченной задолженности по налогам, сборам и иным обязательным платежам в бюджеты любого уровня и государственные внебюджетные фонды.</w:t>
            </w:r>
          </w:p>
        </w:tc>
      </w:tr>
      <w:tr w:rsidR="006D1BC9" w:rsidRPr="00A92B5A" w14:paraId="01DB0B55" w14:textId="77777777" w:rsidTr="006F0D0E">
        <w:trPr>
          <w:trHeight w:val="315"/>
        </w:trPr>
        <w:tc>
          <w:tcPr>
            <w:tcW w:w="998" w:type="dxa"/>
            <w:shd w:val="clear" w:color="auto" w:fill="auto"/>
            <w:noWrap/>
            <w:vAlign w:val="center"/>
          </w:tcPr>
          <w:p w14:paraId="6BD00362" w14:textId="77777777" w:rsidR="006D1BC9" w:rsidRPr="00A92B5A" w:rsidRDefault="006D1BC9" w:rsidP="001D2E9A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92B5A">
              <w:rPr>
                <w:rFonts w:ascii="Times New Roman" w:eastAsia="Calibri" w:hAnsi="Times New Roman" w:cs="Times New Roman"/>
                <w:sz w:val="24"/>
              </w:rPr>
              <w:t>16.6</w:t>
            </w:r>
          </w:p>
        </w:tc>
        <w:tc>
          <w:tcPr>
            <w:tcW w:w="9209" w:type="dxa"/>
            <w:gridSpan w:val="2"/>
            <w:shd w:val="clear" w:color="auto" w:fill="auto"/>
            <w:noWrap/>
          </w:tcPr>
          <w:p w14:paraId="261EACE1" w14:textId="0E3221E9" w:rsidR="006D1BC9" w:rsidRPr="00A92B5A" w:rsidRDefault="00A46870" w:rsidP="00E245B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8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должен обладать достаточным количеством собственного и привлекаемого персонала для выполнения обязательств в указанный настоящим Техническим заданием срок.</w:t>
            </w:r>
          </w:p>
        </w:tc>
      </w:tr>
      <w:tr w:rsidR="00FA34D3" w:rsidRPr="00A92B5A" w14:paraId="401AD069" w14:textId="77777777" w:rsidTr="006F0D0E">
        <w:trPr>
          <w:trHeight w:val="315"/>
        </w:trPr>
        <w:tc>
          <w:tcPr>
            <w:tcW w:w="998" w:type="dxa"/>
            <w:shd w:val="clear" w:color="auto" w:fill="auto"/>
            <w:noWrap/>
            <w:vAlign w:val="center"/>
          </w:tcPr>
          <w:p w14:paraId="4B4E7C51" w14:textId="77777777" w:rsidR="00FA34D3" w:rsidRPr="00A92B5A" w:rsidRDefault="00FA34D3" w:rsidP="001D2E9A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92B5A">
              <w:rPr>
                <w:rFonts w:ascii="Times New Roman" w:eastAsia="Calibri" w:hAnsi="Times New Roman" w:cs="Times New Roman"/>
                <w:sz w:val="24"/>
              </w:rPr>
              <w:t>16.</w:t>
            </w:r>
            <w:r w:rsidR="006D1BC9" w:rsidRPr="00A92B5A">
              <w:rPr>
                <w:rFonts w:ascii="Times New Roman" w:eastAsia="Calibri" w:hAnsi="Times New Roman" w:cs="Times New Roman"/>
                <w:sz w:val="24"/>
              </w:rPr>
              <w:t>7</w:t>
            </w:r>
          </w:p>
        </w:tc>
        <w:tc>
          <w:tcPr>
            <w:tcW w:w="9209" w:type="dxa"/>
            <w:gridSpan w:val="2"/>
            <w:shd w:val="clear" w:color="auto" w:fill="auto"/>
            <w:noWrap/>
          </w:tcPr>
          <w:p w14:paraId="1D04115D" w14:textId="7AA0DC8A" w:rsidR="00FA34D3" w:rsidRPr="00A92B5A" w:rsidRDefault="00070463" w:rsidP="001D5CE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FC1">
              <w:rPr>
                <w:rFonts w:ascii="Times New Roman" w:eastAsia="Calibri" w:hAnsi="Times New Roman" w:cs="Times New Roman"/>
                <w:sz w:val="24"/>
                <w:szCs w:val="24"/>
              </w:rPr>
              <w:t>При выполнении работ на территории АО «</w:t>
            </w:r>
            <w:r w:rsidRPr="00441FBB">
              <w:rPr>
                <w:rFonts w:ascii="Times New Roman" w:eastAsia="Calibri" w:hAnsi="Times New Roman" w:cs="Times New Roman"/>
                <w:sz w:val="24"/>
                <w:szCs w:val="24"/>
              </w:rPr>
              <w:t>СГК-Новосибирск</w:t>
            </w:r>
            <w:r w:rsidRPr="00E02FC1">
              <w:rPr>
                <w:rFonts w:ascii="Times New Roman" w:eastAsia="Calibri" w:hAnsi="Times New Roman" w:cs="Times New Roman"/>
                <w:sz w:val="24"/>
                <w:szCs w:val="24"/>
              </w:rPr>
              <w:t>» Новосибирская ТЭЦ-3    руководствоваться действующими нормативными документами, а также требованиями пропускного режима и трудового распорядка, действующими на предприятии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8722B9" w:rsidRPr="00A92B5A" w14:paraId="3996E752" w14:textId="77777777" w:rsidTr="008722B9">
        <w:trPr>
          <w:trHeight w:val="366"/>
        </w:trPr>
        <w:tc>
          <w:tcPr>
            <w:tcW w:w="10207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EB324C7" w14:textId="766C3328" w:rsidR="008722B9" w:rsidRPr="00A92B5A" w:rsidRDefault="008722B9" w:rsidP="002240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8722B9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17. ШЕФ-МОНТАЖНЫЕ И ШЕФ-НАЛАДОЧНЫЕ РАБОТЫ</w:t>
            </w:r>
          </w:p>
        </w:tc>
      </w:tr>
      <w:tr w:rsidR="00B94ED7" w:rsidRPr="00A92B5A" w14:paraId="26489621" w14:textId="6B7CCD35" w:rsidTr="00B6568F">
        <w:trPr>
          <w:trHeight w:val="366"/>
        </w:trPr>
        <w:tc>
          <w:tcPr>
            <w:tcW w:w="1005" w:type="dxa"/>
            <w:gridSpan w:val="2"/>
            <w:shd w:val="clear" w:color="auto" w:fill="auto"/>
            <w:noWrap/>
            <w:vAlign w:val="center"/>
          </w:tcPr>
          <w:p w14:paraId="6D350689" w14:textId="1251BDA3" w:rsidR="00B94ED7" w:rsidRPr="00B94ED7" w:rsidRDefault="00B94ED7" w:rsidP="00B9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B94E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</w:t>
            </w:r>
          </w:p>
        </w:tc>
        <w:tc>
          <w:tcPr>
            <w:tcW w:w="9202" w:type="dxa"/>
            <w:shd w:val="clear" w:color="auto" w:fill="auto"/>
          </w:tcPr>
          <w:p w14:paraId="2DD96B6F" w14:textId="7626C268" w:rsidR="00B94ED7" w:rsidRPr="00B94ED7" w:rsidRDefault="00B94ED7" w:rsidP="00B94E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en-GB"/>
              </w:rPr>
              <w:t>П</w:t>
            </w:r>
            <w:r w:rsidRPr="00D1734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en-GB"/>
              </w:rPr>
              <w:t>риемк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en-GB"/>
              </w:rPr>
              <w:t>а</w:t>
            </w:r>
            <w:r w:rsidRPr="00D1734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en-GB"/>
              </w:rPr>
              <w:t xml:space="preserve"> (входной контроль) купленного оборудования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en-GB"/>
              </w:rPr>
              <w:t xml:space="preserve"> выполняется Покупателем </w:t>
            </w:r>
            <w:r w:rsidRPr="00D1734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en-GB"/>
              </w:rPr>
              <w:t>в присутствии шеф-инженера.</w:t>
            </w:r>
          </w:p>
        </w:tc>
      </w:tr>
      <w:tr w:rsidR="00B94ED7" w:rsidRPr="00A92B5A" w14:paraId="49E0D3A5" w14:textId="77777777" w:rsidTr="00B6568F">
        <w:trPr>
          <w:trHeight w:val="366"/>
        </w:trPr>
        <w:tc>
          <w:tcPr>
            <w:tcW w:w="1005" w:type="dxa"/>
            <w:gridSpan w:val="2"/>
            <w:shd w:val="clear" w:color="auto" w:fill="auto"/>
            <w:noWrap/>
            <w:vAlign w:val="center"/>
          </w:tcPr>
          <w:p w14:paraId="59B7A2F8" w14:textId="29B2DAEE" w:rsidR="00B94ED7" w:rsidRPr="00B94ED7" w:rsidRDefault="00B94ED7" w:rsidP="00B9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17.2</w:t>
            </w:r>
          </w:p>
        </w:tc>
        <w:tc>
          <w:tcPr>
            <w:tcW w:w="9202" w:type="dxa"/>
            <w:shd w:val="clear" w:color="auto" w:fill="auto"/>
          </w:tcPr>
          <w:p w14:paraId="74F3D936" w14:textId="303DB6B5" w:rsidR="00B94ED7" w:rsidRDefault="00B94ED7" w:rsidP="00B94ED7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en-GB"/>
              </w:rPr>
            </w:pPr>
            <w:r w:rsidRPr="00D1734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en-GB"/>
              </w:rPr>
              <w:t>Выполн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en-GB"/>
              </w:rPr>
              <w:t>ен</w:t>
            </w:r>
            <w:r w:rsidRPr="00D1734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en-GB"/>
              </w:rPr>
              <w:t>и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en-GB"/>
              </w:rPr>
              <w:t>е</w:t>
            </w:r>
            <w:r w:rsidRPr="00D1734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en-GB"/>
              </w:rPr>
              <w:t xml:space="preserve"> шеф-монтажны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en-GB"/>
              </w:rPr>
              <w:t>х</w:t>
            </w:r>
            <w:r w:rsidRPr="00D1734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en-GB"/>
              </w:rPr>
              <w:t xml:space="preserve"> </w:t>
            </w:r>
            <w:r w:rsidRPr="000E3BF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en-GB"/>
              </w:rPr>
              <w:t xml:space="preserve">работ поставленного оборудования осуществляется в условиях действующего производства без остановки работы оборудования, не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en-GB"/>
              </w:rPr>
              <w:t>входящего в объем реконструкции и составляет 15 (пятнадцать ) рабочих дней с момента начала запланированного Покупателем шеф-монтажа.</w:t>
            </w:r>
          </w:p>
        </w:tc>
      </w:tr>
      <w:tr w:rsidR="00B94ED7" w:rsidRPr="00A92B5A" w14:paraId="122F42CD" w14:textId="77777777" w:rsidTr="00B6568F">
        <w:trPr>
          <w:trHeight w:val="366"/>
        </w:trPr>
        <w:tc>
          <w:tcPr>
            <w:tcW w:w="1005" w:type="dxa"/>
            <w:gridSpan w:val="2"/>
            <w:shd w:val="clear" w:color="auto" w:fill="auto"/>
            <w:noWrap/>
            <w:vAlign w:val="center"/>
          </w:tcPr>
          <w:p w14:paraId="4554A778" w14:textId="1DDAE0DB" w:rsidR="00B94ED7" w:rsidRPr="00B94ED7" w:rsidRDefault="00B94ED7" w:rsidP="00B9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17.3</w:t>
            </w:r>
          </w:p>
        </w:tc>
        <w:tc>
          <w:tcPr>
            <w:tcW w:w="9202" w:type="dxa"/>
            <w:shd w:val="clear" w:color="auto" w:fill="auto"/>
          </w:tcPr>
          <w:p w14:paraId="7F843214" w14:textId="77777777" w:rsidR="00B94ED7" w:rsidRPr="000E3BFC" w:rsidRDefault="00B94ED7" w:rsidP="00B94ED7">
            <w:pPr>
              <w:pStyle w:val="af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Шеф-</w:t>
            </w:r>
            <w:r w:rsidRPr="000E3BFC">
              <w:rPr>
                <w:rFonts w:cs="Times New Roman"/>
                <w:sz w:val="24"/>
                <w:szCs w:val="24"/>
                <w:lang w:val="ru-RU"/>
              </w:rPr>
              <w:t>монтажные работы осуществляются путём командирования шеф-инженера и группы специалистов-инженеров на время монтажа поставленного оборудования</w:t>
            </w:r>
            <w:r>
              <w:rPr>
                <w:rFonts w:cs="Times New Roman"/>
                <w:sz w:val="24"/>
                <w:szCs w:val="24"/>
                <w:lang w:val="ru-RU"/>
              </w:rPr>
              <w:t>.</w:t>
            </w:r>
            <w:r w:rsidRPr="000E3BF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</w:p>
          <w:p w14:paraId="5BA98A66" w14:textId="0D821D1C" w:rsidR="00B94ED7" w:rsidRDefault="00B94ED7" w:rsidP="00B94ED7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en-GB"/>
              </w:rPr>
            </w:pPr>
            <w:r w:rsidRPr="00097B6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en-GB"/>
              </w:rPr>
              <w:t>В ТКП указать период времени необходимый для проведения шеф-монтажных работ, численность и состав персонала, направляемого для выполнения шеф-монтажных работ.</w:t>
            </w:r>
          </w:p>
        </w:tc>
      </w:tr>
      <w:tr w:rsidR="00B94ED7" w:rsidRPr="00A92B5A" w14:paraId="59DD71C7" w14:textId="77777777" w:rsidTr="00B6568F">
        <w:trPr>
          <w:trHeight w:val="366"/>
        </w:trPr>
        <w:tc>
          <w:tcPr>
            <w:tcW w:w="1005" w:type="dxa"/>
            <w:gridSpan w:val="2"/>
            <w:shd w:val="clear" w:color="auto" w:fill="auto"/>
            <w:noWrap/>
            <w:vAlign w:val="center"/>
          </w:tcPr>
          <w:p w14:paraId="41A0B1BF" w14:textId="5D2CC9EE" w:rsidR="00B94ED7" w:rsidRPr="00B94ED7" w:rsidRDefault="00B94ED7" w:rsidP="00B9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17.4</w:t>
            </w:r>
          </w:p>
        </w:tc>
        <w:tc>
          <w:tcPr>
            <w:tcW w:w="9202" w:type="dxa"/>
            <w:shd w:val="clear" w:color="auto" w:fill="auto"/>
          </w:tcPr>
          <w:p w14:paraId="4CCFC5A0" w14:textId="2CCC908B" w:rsidR="00B94ED7" w:rsidRDefault="00B94ED7" w:rsidP="00B94ED7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en-GB"/>
              </w:rPr>
            </w:pPr>
            <w:r w:rsidRPr="00D1734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en-GB"/>
              </w:rPr>
              <w:t>Сборка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en-GB"/>
              </w:rPr>
              <w:t xml:space="preserve"> и монтаж</w:t>
            </w:r>
            <w:r w:rsidRPr="00D1734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en-GB"/>
              </w:rPr>
              <w:t xml:space="preserve"> купленного оборудования производится Покупателем оборудования под руководством Поставщика (шеф-инженер).</w:t>
            </w:r>
          </w:p>
        </w:tc>
      </w:tr>
      <w:tr w:rsidR="00B94ED7" w:rsidRPr="00A92B5A" w14:paraId="1A41F2C8" w14:textId="77777777" w:rsidTr="00B6568F">
        <w:trPr>
          <w:trHeight w:val="366"/>
        </w:trPr>
        <w:tc>
          <w:tcPr>
            <w:tcW w:w="1005" w:type="dxa"/>
            <w:gridSpan w:val="2"/>
            <w:shd w:val="clear" w:color="auto" w:fill="auto"/>
            <w:noWrap/>
            <w:vAlign w:val="center"/>
          </w:tcPr>
          <w:p w14:paraId="0338C0A1" w14:textId="5834D073" w:rsidR="00B94ED7" w:rsidRPr="00B94ED7" w:rsidRDefault="00B94ED7" w:rsidP="00B9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17.5</w:t>
            </w:r>
          </w:p>
        </w:tc>
        <w:tc>
          <w:tcPr>
            <w:tcW w:w="9202" w:type="dxa"/>
            <w:shd w:val="clear" w:color="auto" w:fill="auto"/>
          </w:tcPr>
          <w:p w14:paraId="33428701" w14:textId="0E9F58CE" w:rsidR="00B94ED7" w:rsidRDefault="00B94ED7" w:rsidP="00B94ED7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en-GB"/>
              </w:rPr>
            </w:pPr>
            <w:r w:rsidRPr="00D1734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en-GB"/>
              </w:rPr>
              <w:t>Поставщик (шеф-инженер) руководит работами по монтажу всего оборудования.</w:t>
            </w:r>
          </w:p>
        </w:tc>
      </w:tr>
      <w:tr w:rsidR="00B94ED7" w:rsidRPr="00A92B5A" w14:paraId="52554476" w14:textId="77777777" w:rsidTr="00B6568F">
        <w:trPr>
          <w:trHeight w:val="366"/>
        </w:trPr>
        <w:tc>
          <w:tcPr>
            <w:tcW w:w="1005" w:type="dxa"/>
            <w:gridSpan w:val="2"/>
            <w:shd w:val="clear" w:color="auto" w:fill="auto"/>
            <w:noWrap/>
            <w:vAlign w:val="center"/>
          </w:tcPr>
          <w:p w14:paraId="636C236E" w14:textId="3A5CC13D" w:rsidR="00B94ED7" w:rsidRPr="00B94ED7" w:rsidRDefault="00B94ED7" w:rsidP="00B9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17.6</w:t>
            </w:r>
          </w:p>
        </w:tc>
        <w:tc>
          <w:tcPr>
            <w:tcW w:w="9202" w:type="dxa"/>
            <w:shd w:val="clear" w:color="auto" w:fill="auto"/>
          </w:tcPr>
          <w:p w14:paraId="46980DC6" w14:textId="30D20274" w:rsidR="00B94ED7" w:rsidRDefault="00B94ED7" w:rsidP="00B94ED7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en-GB"/>
              </w:rPr>
            </w:pPr>
            <w:r w:rsidRPr="00D1734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en-GB"/>
              </w:rPr>
              <w:t>Поставщик (шеф – инженер) руководит проверкой, запуском и опытным тестированием поставленного оборудования, осуществляет инструктаж и обучение персонала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en-GB"/>
              </w:rPr>
              <w:t xml:space="preserve"> представленного</w:t>
            </w:r>
            <w:r w:rsidRPr="00D1734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en-GB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en-GB"/>
              </w:rPr>
              <w:t>Покупателем</w:t>
            </w:r>
            <w:r w:rsidRPr="00D1734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en-GB"/>
              </w:rPr>
              <w:t>.</w:t>
            </w:r>
          </w:p>
        </w:tc>
      </w:tr>
      <w:tr w:rsidR="00B94ED7" w:rsidRPr="00A92B5A" w14:paraId="5F39D5B2" w14:textId="77777777" w:rsidTr="00B6568F">
        <w:trPr>
          <w:trHeight w:val="366"/>
        </w:trPr>
        <w:tc>
          <w:tcPr>
            <w:tcW w:w="1005" w:type="dxa"/>
            <w:gridSpan w:val="2"/>
            <w:shd w:val="clear" w:color="auto" w:fill="auto"/>
            <w:noWrap/>
            <w:vAlign w:val="center"/>
          </w:tcPr>
          <w:p w14:paraId="724627DA" w14:textId="1C1C027E" w:rsidR="00B94ED7" w:rsidRPr="00B94ED7" w:rsidRDefault="00B94ED7" w:rsidP="00B9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17.7</w:t>
            </w:r>
          </w:p>
        </w:tc>
        <w:tc>
          <w:tcPr>
            <w:tcW w:w="9202" w:type="dxa"/>
            <w:shd w:val="clear" w:color="auto" w:fill="auto"/>
          </w:tcPr>
          <w:p w14:paraId="0873D833" w14:textId="7FD1C803" w:rsidR="00B94ED7" w:rsidRDefault="00B94ED7" w:rsidP="00B94ED7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en-GB"/>
              </w:rPr>
            </w:pPr>
            <w:r w:rsidRPr="00E77B0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en-GB"/>
              </w:rPr>
              <w:t xml:space="preserve">После оказания услуг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en-GB"/>
              </w:rPr>
              <w:t>шефмонтажа,</w:t>
            </w:r>
            <w:r w:rsidRPr="00E77B0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en-GB"/>
              </w:rPr>
              <w:t xml:space="preserve"> шеф-инженером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en-GB"/>
              </w:rPr>
              <w:t xml:space="preserve">составляется отчёт о проведенных работах. </w:t>
            </w:r>
          </w:p>
        </w:tc>
      </w:tr>
      <w:tr w:rsidR="00B94ED7" w:rsidRPr="00A92B5A" w14:paraId="4D6F0736" w14:textId="77777777" w:rsidTr="00B6568F">
        <w:trPr>
          <w:trHeight w:val="366"/>
        </w:trPr>
        <w:tc>
          <w:tcPr>
            <w:tcW w:w="1005" w:type="dxa"/>
            <w:gridSpan w:val="2"/>
            <w:shd w:val="clear" w:color="auto" w:fill="auto"/>
            <w:noWrap/>
            <w:vAlign w:val="center"/>
          </w:tcPr>
          <w:p w14:paraId="4ADC0B9D" w14:textId="11E5C569" w:rsidR="00B94ED7" w:rsidRPr="00B94ED7" w:rsidRDefault="00B94ED7" w:rsidP="00B9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17.8</w:t>
            </w:r>
          </w:p>
        </w:tc>
        <w:tc>
          <w:tcPr>
            <w:tcW w:w="9202" w:type="dxa"/>
            <w:shd w:val="clear" w:color="auto" w:fill="auto"/>
          </w:tcPr>
          <w:p w14:paraId="76B65F32" w14:textId="568C6083" w:rsidR="00B94ED7" w:rsidRDefault="00B94ED7" w:rsidP="00B94ED7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en-GB"/>
              </w:rPr>
            </w:pPr>
            <w:r w:rsidRPr="00D1734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en-GB"/>
              </w:rPr>
              <w:t>Все затраты на проведение работ по шефмонтажу</w:t>
            </w:r>
            <w:r w:rsidRPr="000E3BF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en-GB"/>
              </w:rPr>
              <w:t>, инструктированию персонала, представленного Покупателем и проектированию, Поставщик должен включить в свое предложение. Стоимость услуг по выполнению шеф-монтажа дать отдельным предложением, т.е. с разделением стоимости поставки оборудования и выполнение услуг по шеф-монтажу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en-GB"/>
              </w:rPr>
              <w:t>.</w:t>
            </w:r>
          </w:p>
        </w:tc>
      </w:tr>
      <w:tr w:rsidR="00D605CE" w:rsidRPr="00A92B5A" w14:paraId="5474AF4C" w14:textId="77777777" w:rsidTr="003241BF">
        <w:trPr>
          <w:trHeight w:val="366"/>
        </w:trPr>
        <w:tc>
          <w:tcPr>
            <w:tcW w:w="10207" w:type="dxa"/>
            <w:gridSpan w:val="3"/>
            <w:shd w:val="clear" w:color="auto" w:fill="F2F2F2" w:themeFill="background1" w:themeFillShade="F2"/>
            <w:noWrap/>
            <w:vAlign w:val="center"/>
          </w:tcPr>
          <w:p w14:paraId="1031757B" w14:textId="6CB92D08" w:rsidR="00D605CE" w:rsidRPr="00A92B5A" w:rsidRDefault="00D605CE" w:rsidP="008722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A92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</w:t>
            </w:r>
            <w:r w:rsidR="008722B9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8</w:t>
            </w:r>
            <w:r w:rsidRPr="00A92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 ГАРАНТИЯ ИЗГОТОВИТЕЛЯ</w:t>
            </w:r>
          </w:p>
        </w:tc>
      </w:tr>
      <w:tr w:rsidR="00206B96" w:rsidRPr="00A92B5A" w14:paraId="049B4BF4" w14:textId="77777777" w:rsidTr="00B94ED7">
        <w:trPr>
          <w:trHeight w:val="699"/>
        </w:trPr>
        <w:tc>
          <w:tcPr>
            <w:tcW w:w="998" w:type="dxa"/>
            <w:shd w:val="clear" w:color="auto" w:fill="auto"/>
            <w:noWrap/>
            <w:vAlign w:val="center"/>
          </w:tcPr>
          <w:p w14:paraId="1B75D89E" w14:textId="1F127BF8" w:rsidR="00206B96" w:rsidRPr="00A92B5A" w:rsidRDefault="00F67335" w:rsidP="008722B9">
            <w:pPr>
              <w:spacing w:after="0" w:line="240" w:lineRule="auto"/>
              <w:ind w:left="233" w:right="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2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872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A92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9209" w:type="dxa"/>
            <w:gridSpan w:val="2"/>
            <w:shd w:val="clear" w:color="auto" w:fill="auto"/>
            <w:noWrap/>
            <w:vAlign w:val="center"/>
          </w:tcPr>
          <w:p w14:paraId="4BADFEB9" w14:textId="77777777" w:rsidR="00A46870" w:rsidRPr="00A46870" w:rsidRDefault="00A46870" w:rsidP="00A46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случае обнаружения в течение гарантийного срока, дефектов поставляемого товара, Поставщик обязан в течение 3-х дней с даты получения письменного уведомления Покупателя направить своего уполномоченного представителя для участия в комиссии по расследованию произошедшего повреждения.</w:t>
            </w:r>
          </w:p>
          <w:p w14:paraId="19023440" w14:textId="6D11DD51" w:rsidR="00206B96" w:rsidRPr="00A92B5A" w:rsidRDefault="00A46870" w:rsidP="00A46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затраты связанные с устранением дефектов поставленного оборудования, вызванных нарушением технологии проектирования, изготовления, поставки, в том числе затраты на демонтаж, транспортировку, устранение дефектов и последующий монтаж, несет Поставщик данного оборудования.</w:t>
            </w:r>
          </w:p>
        </w:tc>
      </w:tr>
      <w:tr w:rsidR="00A46870" w:rsidRPr="00A92B5A" w14:paraId="5CDAAC7E" w14:textId="77777777" w:rsidTr="00224090">
        <w:trPr>
          <w:trHeight w:val="1744"/>
        </w:trPr>
        <w:tc>
          <w:tcPr>
            <w:tcW w:w="998" w:type="dxa"/>
            <w:shd w:val="clear" w:color="auto" w:fill="auto"/>
            <w:noWrap/>
            <w:vAlign w:val="center"/>
          </w:tcPr>
          <w:p w14:paraId="2BA41D9A" w14:textId="79FF96BB" w:rsidR="00A46870" w:rsidRPr="00A92B5A" w:rsidRDefault="00A46870" w:rsidP="008722B9">
            <w:pPr>
              <w:spacing w:after="0" w:line="240" w:lineRule="auto"/>
              <w:ind w:left="233" w:right="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872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9209" w:type="dxa"/>
            <w:gridSpan w:val="2"/>
            <w:shd w:val="clear" w:color="auto" w:fill="auto"/>
            <w:noWrap/>
            <w:vAlign w:val="center"/>
          </w:tcPr>
          <w:p w14:paraId="3AC98071" w14:textId="77777777" w:rsidR="00A46870" w:rsidRPr="00A46870" w:rsidRDefault="00A46870" w:rsidP="00A46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Срок гарантии на поставляемый товар должен составлять не менее 24 (двадцати четырех) месяцев после подписания Акта приемки в эксплуатацию объекта строительства энергоблок № 6 (КС-14). </w:t>
            </w:r>
          </w:p>
          <w:p w14:paraId="5210780F" w14:textId="5F513362" w:rsidR="00A46870" w:rsidRPr="00A92B5A" w:rsidRDefault="00A46870" w:rsidP="00A46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случае если недостатки в производстве работ, качестве материалов и оборудования обнаружены в течение 5 (пяти) лет с даты истечения гарантийного срока, но в течение срока его службы, Поставщик несет ответственность за недостатки если Покупатель докажет, что недостатки возникли в период гарантийного срока.</w:t>
            </w:r>
          </w:p>
        </w:tc>
      </w:tr>
    </w:tbl>
    <w:p w14:paraId="54BD74CE" w14:textId="77777777" w:rsidR="00AB252C" w:rsidRPr="00A92B5A" w:rsidRDefault="00AB252C" w:rsidP="003241BF">
      <w:pPr>
        <w:tabs>
          <w:tab w:val="left" w:pos="7371"/>
          <w:tab w:val="left" w:pos="8364"/>
        </w:tabs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24"/>
          <w:lang w:eastAsia="ru-RU"/>
        </w:rPr>
      </w:pPr>
    </w:p>
    <w:p w14:paraId="0336E047" w14:textId="77777777" w:rsidR="00554EDE" w:rsidRPr="00A92B5A" w:rsidRDefault="00F16797" w:rsidP="009E5974">
      <w:pPr>
        <w:tabs>
          <w:tab w:val="left" w:pos="7371"/>
          <w:tab w:val="left" w:pos="8364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A92B5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ПРИЛОЖЕНИЯ</w:t>
      </w:r>
      <w:r w:rsidR="00684CF5" w:rsidRPr="00A92B5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:</w:t>
      </w:r>
    </w:p>
    <w:p w14:paraId="4E82B398" w14:textId="77777777" w:rsidR="008722B9" w:rsidRPr="001C410C" w:rsidRDefault="008722B9" w:rsidP="008722B9">
      <w:pPr>
        <w:pStyle w:val="a4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eastAsia="Times New Roman"/>
          <w:color w:val="000000"/>
          <w:sz w:val="24"/>
          <w:szCs w:val="24"/>
        </w:rPr>
      </w:pPr>
      <w:r w:rsidRPr="001C410C">
        <w:rPr>
          <w:rFonts w:eastAsia="Times New Roman"/>
          <w:color w:val="000000"/>
          <w:sz w:val="24"/>
          <w:szCs w:val="24"/>
        </w:rPr>
        <w:t>Архив рабочей документации;</w:t>
      </w:r>
    </w:p>
    <w:p w14:paraId="07309C00" w14:textId="77777777" w:rsidR="008722B9" w:rsidRPr="00B65B45" w:rsidRDefault="008722B9" w:rsidP="008722B9">
      <w:pPr>
        <w:pStyle w:val="a4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Ведомость поставки материалов.</w:t>
      </w:r>
    </w:p>
    <w:p w14:paraId="72C99D6D" w14:textId="4DE1122A" w:rsidR="00461849" w:rsidRPr="00461849" w:rsidRDefault="00461849" w:rsidP="008722B9">
      <w:pPr>
        <w:tabs>
          <w:tab w:val="left" w:pos="301"/>
          <w:tab w:val="left" w:pos="454"/>
        </w:tabs>
        <w:suppressAutoHyphens/>
        <w:autoSpaceDE w:val="0"/>
        <w:autoSpaceDN w:val="0"/>
        <w:adjustRightInd w:val="0"/>
        <w:spacing w:after="0" w:line="276" w:lineRule="auto"/>
        <w:ind w:left="21"/>
        <w:contextualSpacing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</w:p>
    <w:sectPr w:rsidR="00461849" w:rsidRPr="00461849" w:rsidSect="00E1712D">
      <w:footerReference w:type="default" r:id="rId8"/>
      <w:footerReference w:type="first" r:id="rId9"/>
      <w:pgSz w:w="11906" w:h="16838"/>
      <w:pgMar w:top="709" w:right="851" w:bottom="1134" w:left="1701" w:header="709" w:footer="44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A310FA" w14:textId="77777777" w:rsidR="00190515" w:rsidRDefault="00190515" w:rsidP="000A1B6F">
      <w:pPr>
        <w:spacing w:after="0" w:line="240" w:lineRule="auto"/>
      </w:pPr>
      <w:r>
        <w:separator/>
      </w:r>
    </w:p>
  </w:endnote>
  <w:endnote w:type="continuationSeparator" w:id="0">
    <w:p w14:paraId="52BB2EE5" w14:textId="77777777" w:rsidR="00190515" w:rsidRDefault="00190515" w:rsidP="000A1B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270665"/>
      <w:docPartObj>
        <w:docPartGallery w:val="Page Numbers (Bottom of Page)"/>
        <w:docPartUnique/>
      </w:docPartObj>
    </w:sdtPr>
    <w:sdtEndPr/>
    <w:sdtContent>
      <w:p w14:paraId="70CD539B" w14:textId="05E257CC" w:rsidR="00003777" w:rsidRDefault="00003777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3A6D">
          <w:rPr>
            <w:noProof/>
          </w:rPr>
          <w:t>7</w:t>
        </w:r>
        <w:r>
          <w:fldChar w:fldCharType="end"/>
        </w:r>
      </w:p>
    </w:sdtContent>
  </w:sdt>
  <w:p w14:paraId="100D5DC5" w14:textId="77777777" w:rsidR="00554EDE" w:rsidRDefault="00554EDE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530512" w14:textId="01384F36" w:rsidR="00833A7B" w:rsidRPr="00833A7B" w:rsidRDefault="00833A7B" w:rsidP="00833A7B">
    <w:pPr>
      <w:tabs>
        <w:tab w:val="center" w:pos="4550"/>
        <w:tab w:val="left" w:pos="5818"/>
      </w:tabs>
      <w:ind w:right="260"/>
      <w:jc w:val="right"/>
      <w:rPr>
        <w:rFonts w:ascii="Times New Roman" w:hAnsi="Times New Roman" w:cs="Times New Roman"/>
        <w:color w:val="000000" w:themeColor="text1"/>
        <w:sz w:val="24"/>
        <w:szCs w:val="24"/>
      </w:rPr>
    </w:pPr>
    <w:r w:rsidRPr="00833A7B">
      <w:rPr>
        <w:rFonts w:ascii="Times New Roman" w:hAnsi="Times New Roman" w:cs="Times New Roman"/>
        <w:color w:val="000000" w:themeColor="text1"/>
        <w:spacing w:val="60"/>
        <w:sz w:val="24"/>
        <w:szCs w:val="24"/>
      </w:rPr>
      <w:t xml:space="preserve">  </w:t>
    </w:r>
    <w:r>
      <w:rPr>
        <w:rFonts w:ascii="Times New Roman" w:hAnsi="Times New Roman" w:cs="Times New Roman"/>
        <w:color w:val="000000" w:themeColor="text1"/>
        <w:spacing w:val="60"/>
        <w:sz w:val="24"/>
        <w:szCs w:val="24"/>
      </w:rPr>
      <w:t xml:space="preserve">   </w:t>
    </w:r>
    <w:r w:rsidRPr="00833A7B">
      <w:rPr>
        <w:rFonts w:ascii="Times New Roman" w:hAnsi="Times New Roman" w:cs="Times New Roman"/>
        <w:color w:val="000000" w:themeColor="text1"/>
        <w:spacing w:val="60"/>
        <w:sz w:val="24"/>
        <w:szCs w:val="24"/>
      </w:rPr>
      <w:t xml:space="preserve">           1</w:t>
    </w:r>
    <w:r w:rsidRPr="00833A7B">
      <w:rPr>
        <w:rFonts w:ascii="Times New Roman" w:hAnsi="Times New Roman" w:cs="Times New Roman"/>
        <w:color w:val="000000" w:themeColor="text1"/>
        <w:sz w:val="24"/>
        <w:szCs w:val="24"/>
      </w:rPr>
      <w:t xml:space="preserve"> | </w:t>
    </w:r>
    <w:r w:rsidRPr="00833A7B">
      <w:rPr>
        <w:rFonts w:ascii="Times New Roman" w:hAnsi="Times New Roman" w:cs="Times New Roman"/>
        <w:color w:val="000000" w:themeColor="text1"/>
        <w:sz w:val="24"/>
        <w:szCs w:val="24"/>
      </w:rPr>
      <w:fldChar w:fldCharType="begin"/>
    </w:r>
    <w:r w:rsidRPr="00833A7B">
      <w:rPr>
        <w:rFonts w:ascii="Times New Roman" w:hAnsi="Times New Roman" w:cs="Times New Roman"/>
        <w:color w:val="000000" w:themeColor="text1"/>
        <w:sz w:val="24"/>
        <w:szCs w:val="24"/>
      </w:rPr>
      <w:instrText>NUMPAGES  \* Arabic  \* MERGEFORMAT</w:instrText>
    </w:r>
    <w:r w:rsidRPr="00833A7B">
      <w:rPr>
        <w:rFonts w:ascii="Times New Roman" w:hAnsi="Times New Roman" w:cs="Times New Roman"/>
        <w:color w:val="000000" w:themeColor="text1"/>
        <w:sz w:val="24"/>
        <w:szCs w:val="24"/>
      </w:rPr>
      <w:fldChar w:fldCharType="separate"/>
    </w:r>
    <w:r w:rsidR="00C23A6D">
      <w:rPr>
        <w:rFonts w:ascii="Times New Roman" w:hAnsi="Times New Roman" w:cs="Times New Roman"/>
        <w:noProof/>
        <w:color w:val="000000" w:themeColor="text1"/>
        <w:sz w:val="24"/>
        <w:szCs w:val="24"/>
      </w:rPr>
      <w:t>7</w:t>
    </w:r>
    <w:r w:rsidRPr="00833A7B">
      <w:rPr>
        <w:rFonts w:ascii="Times New Roman" w:hAnsi="Times New Roman" w:cs="Times New Roman"/>
        <w:color w:val="000000" w:themeColor="text1"/>
        <w:sz w:val="24"/>
        <w:szCs w:val="24"/>
      </w:rPr>
      <w:fldChar w:fldCharType="end"/>
    </w:r>
  </w:p>
  <w:p w14:paraId="66F63AE9" w14:textId="77777777" w:rsidR="00554EDE" w:rsidRDefault="00554EDE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4211CD" w14:textId="77777777" w:rsidR="00190515" w:rsidRDefault="00190515" w:rsidP="000A1B6F">
      <w:pPr>
        <w:spacing w:after="0" w:line="240" w:lineRule="auto"/>
      </w:pPr>
      <w:r>
        <w:separator/>
      </w:r>
    </w:p>
  </w:footnote>
  <w:footnote w:type="continuationSeparator" w:id="0">
    <w:p w14:paraId="7E50F36E" w14:textId="77777777" w:rsidR="00190515" w:rsidRDefault="00190515" w:rsidP="000A1B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74F32"/>
    <w:multiLevelType w:val="hybridMultilevel"/>
    <w:tmpl w:val="0DAE2F08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" w15:restartNumberingAfterBreak="0">
    <w:nsid w:val="0760107D"/>
    <w:multiLevelType w:val="hybridMultilevel"/>
    <w:tmpl w:val="E02A4B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07CA1"/>
    <w:multiLevelType w:val="hybridMultilevel"/>
    <w:tmpl w:val="245052E0"/>
    <w:lvl w:ilvl="0" w:tplc="FFFFFFFF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91C44"/>
    <w:multiLevelType w:val="hybridMultilevel"/>
    <w:tmpl w:val="11C07A4E"/>
    <w:lvl w:ilvl="0" w:tplc="E3EA2284">
      <w:start w:val="1"/>
      <w:numFmt w:val="bullet"/>
      <w:lvlText w:val="­"/>
      <w:lvlJc w:val="left"/>
      <w:pPr>
        <w:ind w:left="2138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14B76E7D"/>
    <w:multiLevelType w:val="hybridMultilevel"/>
    <w:tmpl w:val="01800AB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0CE2BA9"/>
    <w:multiLevelType w:val="hybridMultilevel"/>
    <w:tmpl w:val="4184DAEE"/>
    <w:lvl w:ilvl="0" w:tplc="70746DE4">
      <w:start w:val="1"/>
      <w:numFmt w:val="bullet"/>
      <w:lvlText w:val="–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1ED447B"/>
    <w:multiLevelType w:val="hybridMultilevel"/>
    <w:tmpl w:val="59347C90"/>
    <w:lvl w:ilvl="0" w:tplc="7298CF76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374136"/>
    <w:multiLevelType w:val="hybridMultilevel"/>
    <w:tmpl w:val="B8D8B988"/>
    <w:lvl w:ilvl="0" w:tplc="D0724D9C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7BB30BE"/>
    <w:multiLevelType w:val="hybridMultilevel"/>
    <w:tmpl w:val="5BD44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2B4830"/>
    <w:multiLevelType w:val="hybridMultilevel"/>
    <w:tmpl w:val="EABE1B5E"/>
    <w:lvl w:ilvl="0" w:tplc="70746DE4">
      <w:start w:val="1"/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9660250"/>
    <w:multiLevelType w:val="hybridMultilevel"/>
    <w:tmpl w:val="D59C804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9CB27E6"/>
    <w:multiLevelType w:val="hybridMultilevel"/>
    <w:tmpl w:val="64104D68"/>
    <w:lvl w:ilvl="0" w:tplc="5B3C6C5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DDF31F0"/>
    <w:multiLevelType w:val="hybridMultilevel"/>
    <w:tmpl w:val="11228FD0"/>
    <w:lvl w:ilvl="0" w:tplc="AAEA70F6">
      <w:start w:val="1"/>
      <w:numFmt w:val="bullet"/>
      <w:lvlText w:val="·"/>
      <w:lvlJc w:val="left"/>
      <w:pPr>
        <w:ind w:left="368" w:hanging="36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320122A">
      <w:start w:val="1"/>
      <w:numFmt w:val="bullet"/>
      <w:lvlText w:val="o"/>
      <w:lvlJc w:val="left"/>
      <w:pPr>
        <w:ind w:left="1079" w:hanging="36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2E44D6A">
      <w:start w:val="1"/>
      <w:numFmt w:val="bullet"/>
      <w:lvlText w:val="▪"/>
      <w:lvlJc w:val="left"/>
      <w:pPr>
        <w:ind w:left="1755" w:hanging="3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4A8089A">
      <w:start w:val="1"/>
      <w:numFmt w:val="bullet"/>
      <w:lvlText w:val="·"/>
      <w:lvlJc w:val="left"/>
      <w:pPr>
        <w:ind w:left="2519" w:hanging="36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E4AC4A0">
      <w:start w:val="1"/>
      <w:numFmt w:val="bullet"/>
      <w:lvlText w:val="o"/>
      <w:lvlJc w:val="left"/>
      <w:pPr>
        <w:ind w:left="3239" w:hanging="36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B24CEFA">
      <w:start w:val="1"/>
      <w:numFmt w:val="bullet"/>
      <w:lvlText w:val="▪"/>
      <w:lvlJc w:val="left"/>
      <w:pPr>
        <w:ind w:left="3959" w:hanging="36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5747FA6">
      <w:start w:val="1"/>
      <w:numFmt w:val="bullet"/>
      <w:lvlText w:val="·"/>
      <w:lvlJc w:val="left"/>
      <w:pPr>
        <w:ind w:left="4679" w:hanging="36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06E04DA">
      <w:start w:val="1"/>
      <w:numFmt w:val="bullet"/>
      <w:lvlText w:val="o"/>
      <w:lvlJc w:val="left"/>
      <w:pPr>
        <w:ind w:left="5399" w:hanging="36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05EF956">
      <w:start w:val="1"/>
      <w:numFmt w:val="bullet"/>
      <w:lvlText w:val="▪"/>
      <w:lvlJc w:val="left"/>
      <w:pPr>
        <w:ind w:left="6119" w:hanging="36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4E8D43E4"/>
    <w:multiLevelType w:val="hybridMultilevel"/>
    <w:tmpl w:val="B93228BC"/>
    <w:lvl w:ilvl="0" w:tplc="9EF6D562">
      <w:start w:val="1"/>
      <w:numFmt w:val="decimal"/>
      <w:lvlText w:val="%1."/>
      <w:lvlJc w:val="left"/>
      <w:pPr>
        <w:ind w:left="59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13" w:hanging="360"/>
      </w:pPr>
    </w:lvl>
    <w:lvl w:ilvl="2" w:tplc="0419001B" w:tentative="1">
      <w:start w:val="1"/>
      <w:numFmt w:val="lowerRoman"/>
      <w:lvlText w:val="%3."/>
      <w:lvlJc w:val="right"/>
      <w:pPr>
        <w:ind w:left="2033" w:hanging="180"/>
      </w:pPr>
    </w:lvl>
    <w:lvl w:ilvl="3" w:tplc="0419000F" w:tentative="1">
      <w:start w:val="1"/>
      <w:numFmt w:val="decimal"/>
      <w:lvlText w:val="%4."/>
      <w:lvlJc w:val="left"/>
      <w:pPr>
        <w:ind w:left="2753" w:hanging="360"/>
      </w:pPr>
    </w:lvl>
    <w:lvl w:ilvl="4" w:tplc="04190019" w:tentative="1">
      <w:start w:val="1"/>
      <w:numFmt w:val="lowerLetter"/>
      <w:lvlText w:val="%5."/>
      <w:lvlJc w:val="left"/>
      <w:pPr>
        <w:ind w:left="3473" w:hanging="360"/>
      </w:pPr>
    </w:lvl>
    <w:lvl w:ilvl="5" w:tplc="0419001B" w:tentative="1">
      <w:start w:val="1"/>
      <w:numFmt w:val="lowerRoman"/>
      <w:lvlText w:val="%6."/>
      <w:lvlJc w:val="right"/>
      <w:pPr>
        <w:ind w:left="4193" w:hanging="180"/>
      </w:pPr>
    </w:lvl>
    <w:lvl w:ilvl="6" w:tplc="0419000F" w:tentative="1">
      <w:start w:val="1"/>
      <w:numFmt w:val="decimal"/>
      <w:lvlText w:val="%7."/>
      <w:lvlJc w:val="left"/>
      <w:pPr>
        <w:ind w:left="4913" w:hanging="360"/>
      </w:pPr>
    </w:lvl>
    <w:lvl w:ilvl="7" w:tplc="04190019" w:tentative="1">
      <w:start w:val="1"/>
      <w:numFmt w:val="lowerLetter"/>
      <w:lvlText w:val="%8."/>
      <w:lvlJc w:val="left"/>
      <w:pPr>
        <w:ind w:left="5633" w:hanging="360"/>
      </w:pPr>
    </w:lvl>
    <w:lvl w:ilvl="8" w:tplc="0419001B" w:tentative="1">
      <w:start w:val="1"/>
      <w:numFmt w:val="lowerRoman"/>
      <w:lvlText w:val="%9."/>
      <w:lvlJc w:val="right"/>
      <w:pPr>
        <w:ind w:left="6353" w:hanging="180"/>
      </w:pPr>
    </w:lvl>
  </w:abstractNum>
  <w:abstractNum w:abstractNumId="14" w15:restartNumberingAfterBreak="0">
    <w:nsid w:val="4EF26807"/>
    <w:multiLevelType w:val="hybridMultilevel"/>
    <w:tmpl w:val="251C2278"/>
    <w:lvl w:ilvl="0" w:tplc="824C2F80">
      <w:start w:val="65535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B836C3E"/>
    <w:multiLevelType w:val="hybridMultilevel"/>
    <w:tmpl w:val="1842F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541CBB"/>
    <w:multiLevelType w:val="multilevel"/>
    <w:tmpl w:val="CDCA5F4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60382111"/>
    <w:multiLevelType w:val="hybridMultilevel"/>
    <w:tmpl w:val="78524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A7624B"/>
    <w:multiLevelType w:val="hybridMultilevel"/>
    <w:tmpl w:val="5C083BC8"/>
    <w:lvl w:ilvl="0" w:tplc="D4FED0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3773F8"/>
    <w:multiLevelType w:val="hybridMultilevel"/>
    <w:tmpl w:val="69AC5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E221A5"/>
    <w:multiLevelType w:val="hybridMultilevel"/>
    <w:tmpl w:val="85520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29363B"/>
    <w:multiLevelType w:val="hybridMultilevel"/>
    <w:tmpl w:val="34145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17"/>
  </w:num>
  <w:num w:numId="4">
    <w:abstractNumId w:val="14"/>
  </w:num>
  <w:num w:numId="5">
    <w:abstractNumId w:val="20"/>
  </w:num>
  <w:num w:numId="6">
    <w:abstractNumId w:val="21"/>
  </w:num>
  <w:num w:numId="7">
    <w:abstractNumId w:val="15"/>
  </w:num>
  <w:num w:numId="8">
    <w:abstractNumId w:val="8"/>
  </w:num>
  <w:num w:numId="9">
    <w:abstractNumId w:val="13"/>
  </w:num>
  <w:num w:numId="10">
    <w:abstractNumId w:val="3"/>
  </w:num>
  <w:num w:numId="11">
    <w:abstractNumId w:val="2"/>
  </w:num>
  <w:num w:numId="12">
    <w:abstractNumId w:val="12"/>
  </w:num>
  <w:num w:numId="13">
    <w:abstractNumId w:val="6"/>
  </w:num>
  <w:num w:numId="14">
    <w:abstractNumId w:val="18"/>
  </w:num>
  <w:num w:numId="15">
    <w:abstractNumId w:val="19"/>
  </w:num>
  <w:num w:numId="16">
    <w:abstractNumId w:val="16"/>
  </w:num>
  <w:num w:numId="17">
    <w:abstractNumId w:val="7"/>
  </w:num>
  <w:num w:numId="18">
    <w:abstractNumId w:val="1"/>
  </w:num>
  <w:num w:numId="19">
    <w:abstractNumId w:val="10"/>
  </w:num>
  <w:num w:numId="20">
    <w:abstractNumId w:val="0"/>
  </w:num>
  <w:num w:numId="21">
    <w:abstractNumId w:val="4"/>
  </w:num>
  <w:num w:numId="22">
    <w:abstractNumId w:val="18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676"/>
    <w:rsid w:val="00003777"/>
    <w:rsid w:val="00005FAE"/>
    <w:rsid w:val="00010733"/>
    <w:rsid w:val="000118B4"/>
    <w:rsid w:val="00014B51"/>
    <w:rsid w:val="00021442"/>
    <w:rsid w:val="00025DCF"/>
    <w:rsid w:val="00027F10"/>
    <w:rsid w:val="000401C1"/>
    <w:rsid w:val="0004166E"/>
    <w:rsid w:val="00041A22"/>
    <w:rsid w:val="00041C65"/>
    <w:rsid w:val="00042759"/>
    <w:rsid w:val="00043283"/>
    <w:rsid w:val="000436A4"/>
    <w:rsid w:val="00051086"/>
    <w:rsid w:val="0005128B"/>
    <w:rsid w:val="00052E6C"/>
    <w:rsid w:val="0006138A"/>
    <w:rsid w:val="00065C6F"/>
    <w:rsid w:val="00070463"/>
    <w:rsid w:val="00071108"/>
    <w:rsid w:val="00075FD7"/>
    <w:rsid w:val="0008478E"/>
    <w:rsid w:val="000847D0"/>
    <w:rsid w:val="000940CD"/>
    <w:rsid w:val="00096E03"/>
    <w:rsid w:val="00097B6E"/>
    <w:rsid w:val="000A1B6F"/>
    <w:rsid w:val="000A238D"/>
    <w:rsid w:val="000B2718"/>
    <w:rsid w:val="000B4805"/>
    <w:rsid w:val="000C1ABE"/>
    <w:rsid w:val="000C2D2D"/>
    <w:rsid w:val="000E126F"/>
    <w:rsid w:val="000E311B"/>
    <w:rsid w:val="000E3666"/>
    <w:rsid w:val="000E628F"/>
    <w:rsid w:val="000E6975"/>
    <w:rsid w:val="000E71A9"/>
    <w:rsid w:val="000F2D6A"/>
    <w:rsid w:val="000F3578"/>
    <w:rsid w:val="000F62B9"/>
    <w:rsid w:val="000F6796"/>
    <w:rsid w:val="000F77DA"/>
    <w:rsid w:val="00101E7D"/>
    <w:rsid w:val="00105729"/>
    <w:rsid w:val="0010698D"/>
    <w:rsid w:val="001124AC"/>
    <w:rsid w:val="001213F1"/>
    <w:rsid w:val="001222E4"/>
    <w:rsid w:val="00123630"/>
    <w:rsid w:val="00130BA8"/>
    <w:rsid w:val="00131750"/>
    <w:rsid w:val="001328FB"/>
    <w:rsid w:val="00134CD9"/>
    <w:rsid w:val="0013555C"/>
    <w:rsid w:val="001427E6"/>
    <w:rsid w:val="00142963"/>
    <w:rsid w:val="00155092"/>
    <w:rsid w:val="0016184E"/>
    <w:rsid w:val="00164D9B"/>
    <w:rsid w:val="00165E73"/>
    <w:rsid w:val="00166F03"/>
    <w:rsid w:val="00176E89"/>
    <w:rsid w:val="0018349C"/>
    <w:rsid w:val="00190515"/>
    <w:rsid w:val="001913A7"/>
    <w:rsid w:val="0019361C"/>
    <w:rsid w:val="00197A58"/>
    <w:rsid w:val="001A5741"/>
    <w:rsid w:val="001A603F"/>
    <w:rsid w:val="001C2A0B"/>
    <w:rsid w:val="001C671C"/>
    <w:rsid w:val="001C6CB1"/>
    <w:rsid w:val="001D2E9A"/>
    <w:rsid w:val="001D3302"/>
    <w:rsid w:val="001D48AD"/>
    <w:rsid w:val="001D58DE"/>
    <w:rsid w:val="001D5CE0"/>
    <w:rsid w:val="001E30A3"/>
    <w:rsid w:val="001E54F1"/>
    <w:rsid w:val="001F419D"/>
    <w:rsid w:val="001F55E0"/>
    <w:rsid w:val="00205F4D"/>
    <w:rsid w:val="00206B96"/>
    <w:rsid w:val="002074CB"/>
    <w:rsid w:val="00207BC0"/>
    <w:rsid w:val="00217D89"/>
    <w:rsid w:val="002215EA"/>
    <w:rsid w:val="00224090"/>
    <w:rsid w:val="002249DA"/>
    <w:rsid w:val="00225146"/>
    <w:rsid w:val="00231405"/>
    <w:rsid w:val="00234F5D"/>
    <w:rsid w:val="002369B6"/>
    <w:rsid w:val="0023726B"/>
    <w:rsid w:val="00240869"/>
    <w:rsid w:val="00242875"/>
    <w:rsid w:val="0024416A"/>
    <w:rsid w:val="00246DD1"/>
    <w:rsid w:val="00254842"/>
    <w:rsid w:val="00260280"/>
    <w:rsid w:val="002634C7"/>
    <w:rsid w:val="00263F6F"/>
    <w:rsid w:val="00267011"/>
    <w:rsid w:val="00271665"/>
    <w:rsid w:val="00271CFD"/>
    <w:rsid w:val="002736D7"/>
    <w:rsid w:val="002746F5"/>
    <w:rsid w:val="00280AB3"/>
    <w:rsid w:val="002815DB"/>
    <w:rsid w:val="00282094"/>
    <w:rsid w:val="00284D44"/>
    <w:rsid w:val="0028619B"/>
    <w:rsid w:val="00287CDB"/>
    <w:rsid w:val="00290C48"/>
    <w:rsid w:val="002949C4"/>
    <w:rsid w:val="00296C3B"/>
    <w:rsid w:val="00297BF8"/>
    <w:rsid w:val="002A001E"/>
    <w:rsid w:val="002A631D"/>
    <w:rsid w:val="002B0B02"/>
    <w:rsid w:val="002B310F"/>
    <w:rsid w:val="002B35E1"/>
    <w:rsid w:val="002C20F9"/>
    <w:rsid w:val="002C4AFC"/>
    <w:rsid w:val="002C50DC"/>
    <w:rsid w:val="002D27AD"/>
    <w:rsid w:val="002D4E12"/>
    <w:rsid w:val="002D68B5"/>
    <w:rsid w:val="002D7519"/>
    <w:rsid w:val="002E3059"/>
    <w:rsid w:val="002E5685"/>
    <w:rsid w:val="002E7A59"/>
    <w:rsid w:val="002F01AA"/>
    <w:rsid w:val="002F29FA"/>
    <w:rsid w:val="002F3B93"/>
    <w:rsid w:val="002F4843"/>
    <w:rsid w:val="002F4EFC"/>
    <w:rsid w:val="002F5C9A"/>
    <w:rsid w:val="002F6A51"/>
    <w:rsid w:val="00301196"/>
    <w:rsid w:val="00301C2C"/>
    <w:rsid w:val="00305D3B"/>
    <w:rsid w:val="00310D05"/>
    <w:rsid w:val="003133EA"/>
    <w:rsid w:val="003142DC"/>
    <w:rsid w:val="003241BF"/>
    <w:rsid w:val="0032512F"/>
    <w:rsid w:val="00331C71"/>
    <w:rsid w:val="00336486"/>
    <w:rsid w:val="00341972"/>
    <w:rsid w:val="00346A69"/>
    <w:rsid w:val="003474AF"/>
    <w:rsid w:val="003507B0"/>
    <w:rsid w:val="003523C2"/>
    <w:rsid w:val="003551BE"/>
    <w:rsid w:val="00360922"/>
    <w:rsid w:val="00363032"/>
    <w:rsid w:val="0036333D"/>
    <w:rsid w:val="00363926"/>
    <w:rsid w:val="00376C8D"/>
    <w:rsid w:val="00381BB1"/>
    <w:rsid w:val="003975FF"/>
    <w:rsid w:val="003A03EA"/>
    <w:rsid w:val="003A16C6"/>
    <w:rsid w:val="003A20DB"/>
    <w:rsid w:val="003A46AC"/>
    <w:rsid w:val="003A751B"/>
    <w:rsid w:val="003B03A6"/>
    <w:rsid w:val="003B186A"/>
    <w:rsid w:val="003B3FA8"/>
    <w:rsid w:val="003B61E9"/>
    <w:rsid w:val="003B7672"/>
    <w:rsid w:val="003C2D07"/>
    <w:rsid w:val="003D507F"/>
    <w:rsid w:val="003D6168"/>
    <w:rsid w:val="003D6284"/>
    <w:rsid w:val="003D754D"/>
    <w:rsid w:val="003E0272"/>
    <w:rsid w:val="003E3062"/>
    <w:rsid w:val="003E37D8"/>
    <w:rsid w:val="003F0521"/>
    <w:rsid w:val="003F1729"/>
    <w:rsid w:val="003F34BE"/>
    <w:rsid w:val="003F45DC"/>
    <w:rsid w:val="003F5928"/>
    <w:rsid w:val="003F68F1"/>
    <w:rsid w:val="003F6A5C"/>
    <w:rsid w:val="00400B0F"/>
    <w:rsid w:val="004136B7"/>
    <w:rsid w:val="00415554"/>
    <w:rsid w:val="00415AA0"/>
    <w:rsid w:val="004173E4"/>
    <w:rsid w:val="00420D64"/>
    <w:rsid w:val="0042259D"/>
    <w:rsid w:val="0043107E"/>
    <w:rsid w:val="004328B1"/>
    <w:rsid w:val="00433836"/>
    <w:rsid w:val="00433A06"/>
    <w:rsid w:val="0043406F"/>
    <w:rsid w:val="0044314A"/>
    <w:rsid w:val="00450AB1"/>
    <w:rsid w:val="00461849"/>
    <w:rsid w:val="00471225"/>
    <w:rsid w:val="004712FA"/>
    <w:rsid w:val="00475F7C"/>
    <w:rsid w:val="0047691A"/>
    <w:rsid w:val="004809A0"/>
    <w:rsid w:val="0048527F"/>
    <w:rsid w:val="0049687B"/>
    <w:rsid w:val="004A11A7"/>
    <w:rsid w:val="004A3EB2"/>
    <w:rsid w:val="004A5098"/>
    <w:rsid w:val="004A776F"/>
    <w:rsid w:val="004B2772"/>
    <w:rsid w:val="004B3165"/>
    <w:rsid w:val="004C5B5F"/>
    <w:rsid w:val="004D6A0F"/>
    <w:rsid w:val="004E46F1"/>
    <w:rsid w:val="004F5186"/>
    <w:rsid w:val="00501CC2"/>
    <w:rsid w:val="0050448E"/>
    <w:rsid w:val="0050695C"/>
    <w:rsid w:val="005106CC"/>
    <w:rsid w:val="00511C91"/>
    <w:rsid w:val="00515871"/>
    <w:rsid w:val="00523FF1"/>
    <w:rsid w:val="0052668C"/>
    <w:rsid w:val="00537A1F"/>
    <w:rsid w:val="005409D9"/>
    <w:rsid w:val="005426E9"/>
    <w:rsid w:val="0054746B"/>
    <w:rsid w:val="005548D0"/>
    <w:rsid w:val="00554EDE"/>
    <w:rsid w:val="00555935"/>
    <w:rsid w:val="00560A14"/>
    <w:rsid w:val="005627E4"/>
    <w:rsid w:val="00562C20"/>
    <w:rsid w:val="00565CEF"/>
    <w:rsid w:val="005758F9"/>
    <w:rsid w:val="00582C3D"/>
    <w:rsid w:val="0058335D"/>
    <w:rsid w:val="00585520"/>
    <w:rsid w:val="005856C5"/>
    <w:rsid w:val="00587598"/>
    <w:rsid w:val="00591FE4"/>
    <w:rsid w:val="00593526"/>
    <w:rsid w:val="005953B3"/>
    <w:rsid w:val="005A0C43"/>
    <w:rsid w:val="005A1068"/>
    <w:rsid w:val="005A6EBB"/>
    <w:rsid w:val="005B2B15"/>
    <w:rsid w:val="005B355C"/>
    <w:rsid w:val="005B3CFA"/>
    <w:rsid w:val="005B4E7C"/>
    <w:rsid w:val="005B5050"/>
    <w:rsid w:val="005C36F2"/>
    <w:rsid w:val="005C6047"/>
    <w:rsid w:val="005C733F"/>
    <w:rsid w:val="005D0861"/>
    <w:rsid w:val="005D0EF8"/>
    <w:rsid w:val="005D3769"/>
    <w:rsid w:val="005D6369"/>
    <w:rsid w:val="005D7231"/>
    <w:rsid w:val="005E0C7A"/>
    <w:rsid w:val="005E50E1"/>
    <w:rsid w:val="005F041D"/>
    <w:rsid w:val="005F184A"/>
    <w:rsid w:val="005F2ED0"/>
    <w:rsid w:val="005F58D0"/>
    <w:rsid w:val="00600B08"/>
    <w:rsid w:val="00604AFC"/>
    <w:rsid w:val="00605551"/>
    <w:rsid w:val="00606724"/>
    <w:rsid w:val="00606924"/>
    <w:rsid w:val="00607A6F"/>
    <w:rsid w:val="00611664"/>
    <w:rsid w:val="006119A1"/>
    <w:rsid w:val="00612E97"/>
    <w:rsid w:val="006154E9"/>
    <w:rsid w:val="00621734"/>
    <w:rsid w:val="00623F9D"/>
    <w:rsid w:val="00624013"/>
    <w:rsid w:val="006248BF"/>
    <w:rsid w:val="00627EA5"/>
    <w:rsid w:val="00640015"/>
    <w:rsid w:val="0064027D"/>
    <w:rsid w:val="006406DE"/>
    <w:rsid w:val="00640B83"/>
    <w:rsid w:val="00642F14"/>
    <w:rsid w:val="00643263"/>
    <w:rsid w:val="0065414F"/>
    <w:rsid w:val="00654D27"/>
    <w:rsid w:val="006570B4"/>
    <w:rsid w:val="00657191"/>
    <w:rsid w:val="006600C5"/>
    <w:rsid w:val="006637A7"/>
    <w:rsid w:val="006663A8"/>
    <w:rsid w:val="0066748B"/>
    <w:rsid w:val="006716B3"/>
    <w:rsid w:val="00675776"/>
    <w:rsid w:val="00684CF5"/>
    <w:rsid w:val="00691B67"/>
    <w:rsid w:val="00693773"/>
    <w:rsid w:val="00694327"/>
    <w:rsid w:val="00694AA7"/>
    <w:rsid w:val="0069732D"/>
    <w:rsid w:val="006A7432"/>
    <w:rsid w:val="006A7A88"/>
    <w:rsid w:val="006C085B"/>
    <w:rsid w:val="006C1D5C"/>
    <w:rsid w:val="006C3383"/>
    <w:rsid w:val="006C7FDB"/>
    <w:rsid w:val="006D1BC9"/>
    <w:rsid w:val="006D409B"/>
    <w:rsid w:val="006D5355"/>
    <w:rsid w:val="006D5A0B"/>
    <w:rsid w:val="006E169D"/>
    <w:rsid w:val="006E26B3"/>
    <w:rsid w:val="006E3E5D"/>
    <w:rsid w:val="006F0D0E"/>
    <w:rsid w:val="006F12C6"/>
    <w:rsid w:val="006F3574"/>
    <w:rsid w:val="006F5271"/>
    <w:rsid w:val="007040C4"/>
    <w:rsid w:val="007040D7"/>
    <w:rsid w:val="00706D3D"/>
    <w:rsid w:val="007071BF"/>
    <w:rsid w:val="007128C4"/>
    <w:rsid w:val="007138AD"/>
    <w:rsid w:val="00714F3C"/>
    <w:rsid w:val="007163BB"/>
    <w:rsid w:val="00717F16"/>
    <w:rsid w:val="00720DD8"/>
    <w:rsid w:val="00730D9A"/>
    <w:rsid w:val="007323A1"/>
    <w:rsid w:val="007335EB"/>
    <w:rsid w:val="00735C25"/>
    <w:rsid w:val="00740B03"/>
    <w:rsid w:val="00747740"/>
    <w:rsid w:val="007554B1"/>
    <w:rsid w:val="007661E1"/>
    <w:rsid w:val="00766808"/>
    <w:rsid w:val="00783074"/>
    <w:rsid w:val="00793A91"/>
    <w:rsid w:val="007A0A66"/>
    <w:rsid w:val="007A0E83"/>
    <w:rsid w:val="007A1E3E"/>
    <w:rsid w:val="007A3951"/>
    <w:rsid w:val="007A5AAB"/>
    <w:rsid w:val="007A5C2A"/>
    <w:rsid w:val="007A7936"/>
    <w:rsid w:val="007B0B45"/>
    <w:rsid w:val="007B488B"/>
    <w:rsid w:val="007B57C7"/>
    <w:rsid w:val="007C4157"/>
    <w:rsid w:val="007D00FF"/>
    <w:rsid w:val="007D1BCA"/>
    <w:rsid w:val="007D3BC3"/>
    <w:rsid w:val="007E637F"/>
    <w:rsid w:val="007F3549"/>
    <w:rsid w:val="00800F5B"/>
    <w:rsid w:val="00801D2E"/>
    <w:rsid w:val="00801FC4"/>
    <w:rsid w:val="00806027"/>
    <w:rsid w:val="0081182D"/>
    <w:rsid w:val="00811ECF"/>
    <w:rsid w:val="008121EB"/>
    <w:rsid w:val="0081396A"/>
    <w:rsid w:val="00824497"/>
    <w:rsid w:val="008276F4"/>
    <w:rsid w:val="00827CFD"/>
    <w:rsid w:val="008323AA"/>
    <w:rsid w:val="00833A7B"/>
    <w:rsid w:val="008364DD"/>
    <w:rsid w:val="0084108B"/>
    <w:rsid w:val="0084163D"/>
    <w:rsid w:val="008436EA"/>
    <w:rsid w:val="00844B04"/>
    <w:rsid w:val="00846CB8"/>
    <w:rsid w:val="00853135"/>
    <w:rsid w:val="00855502"/>
    <w:rsid w:val="00856158"/>
    <w:rsid w:val="00857D7E"/>
    <w:rsid w:val="008617D2"/>
    <w:rsid w:val="008718DF"/>
    <w:rsid w:val="008722B9"/>
    <w:rsid w:val="00874073"/>
    <w:rsid w:val="00874DDA"/>
    <w:rsid w:val="00880441"/>
    <w:rsid w:val="00880EF7"/>
    <w:rsid w:val="00885C80"/>
    <w:rsid w:val="00887568"/>
    <w:rsid w:val="008902DC"/>
    <w:rsid w:val="00897DCC"/>
    <w:rsid w:val="008A1CA2"/>
    <w:rsid w:val="008A2DCB"/>
    <w:rsid w:val="008A68BD"/>
    <w:rsid w:val="008B3C29"/>
    <w:rsid w:val="008C6679"/>
    <w:rsid w:val="008C6725"/>
    <w:rsid w:val="008D33F6"/>
    <w:rsid w:val="008E06D3"/>
    <w:rsid w:val="008E0D65"/>
    <w:rsid w:val="008F13D7"/>
    <w:rsid w:val="008F48FD"/>
    <w:rsid w:val="00900F26"/>
    <w:rsid w:val="0090460F"/>
    <w:rsid w:val="00905440"/>
    <w:rsid w:val="0090579A"/>
    <w:rsid w:val="00912E71"/>
    <w:rsid w:val="00913456"/>
    <w:rsid w:val="00913D2C"/>
    <w:rsid w:val="009217EA"/>
    <w:rsid w:val="00923F16"/>
    <w:rsid w:val="0092459E"/>
    <w:rsid w:val="00926092"/>
    <w:rsid w:val="00931C3B"/>
    <w:rsid w:val="009355E2"/>
    <w:rsid w:val="00937C2A"/>
    <w:rsid w:val="009412D6"/>
    <w:rsid w:val="0094170A"/>
    <w:rsid w:val="009442D0"/>
    <w:rsid w:val="009459F1"/>
    <w:rsid w:val="009533DD"/>
    <w:rsid w:val="0096189B"/>
    <w:rsid w:val="0096356E"/>
    <w:rsid w:val="009648CE"/>
    <w:rsid w:val="0096537A"/>
    <w:rsid w:val="00970EFC"/>
    <w:rsid w:val="00971B9D"/>
    <w:rsid w:val="009752E3"/>
    <w:rsid w:val="00977049"/>
    <w:rsid w:val="009778A1"/>
    <w:rsid w:val="00992C04"/>
    <w:rsid w:val="00995156"/>
    <w:rsid w:val="009952E8"/>
    <w:rsid w:val="0099664E"/>
    <w:rsid w:val="009A1F13"/>
    <w:rsid w:val="009A2F1F"/>
    <w:rsid w:val="009A44AC"/>
    <w:rsid w:val="009A7BD0"/>
    <w:rsid w:val="009B0CBB"/>
    <w:rsid w:val="009B1739"/>
    <w:rsid w:val="009B1D63"/>
    <w:rsid w:val="009B4F95"/>
    <w:rsid w:val="009B6D24"/>
    <w:rsid w:val="009C0855"/>
    <w:rsid w:val="009D37D3"/>
    <w:rsid w:val="009D4C5C"/>
    <w:rsid w:val="009D4CA4"/>
    <w:rsid w:val="009D7B18"/>
    <w:rsid w:val="009E5676"/>
    <w:rsid w:val="009E5974"/>
    <w:rsid w:val="009E5DE2"/>
    <w:rsid w:val="009F30EB"/>
    <w:rsid w:val="009F4734"/>
    <w:rsid w:val="009F51BC"/>
    <w:rsid w:val="009F6220"/>
    <w:rsid w:val="009F6AD6"/>
    <w:rsid w:val="00A002F1"/>
    <w:rsid w:val="00A10B0F"/>
    <w:rsid w:val="00A11A24"/>
    <w:rsid w:val="00A22254"/>
    <w:rsid w:val="00A22AB1"/>
    <w:rsid w:val="00A22E58"/>
    <w:rsid w:val="00A230BE"/>
    <w:rsid w:val="00A25C09"/>
    <w:rsid w:val="00A33EBE"/>
    <w:rsid w:val="00A364C7"/>
    <w:rsid w:val="00A41735"/>
    <w:rsid w:val="00A429DD"/>
    <w:rsid w:val="00A4509D"/>
    <w:rsid w:val="00A46870"/>
    <w:rsid w:val="00A4778B"/>
    <w:rsid w:val="00A51FE3"/>
    <w:rsid w:val="00A54300"/>
    <w:rsid w:val="00A566F7"/>
    <w:rsid w:val="00A5782B"/>
    <w:rsid w:val="00A62A59"/>
    <w:rsid w:val="00A63D84"/>
    <w:rsid w:val="00A709C3"/>
    <w:rsid w:val="00A72597"/>
    <w:rsid w:val="00A75B5F"/>
    <w:rsid w:val="00A75CB6"/>
    <w:rsid w:val="00A831BA"/>
    <w:rsid w:val="00A85400"/>
    <w:rsid w:val="00A863BE"/>
    <w:rsid w:val="00A90135"/>
    <w:rsid w:val="00A92595"/>
    <w:rsid w:val="00A92832"/>
    <w:rsid w:val="00A92B5A"/>
    <w:rsid w:val="00A937F3"/>
    <w:rsid w:val="00A93B04"/>
    <w:rsid w:val="00A94AAF"/>
    <w:rsid w:val="00A952A5"/>
    <w:rsid w:val="00A96315"/>
    <w:rsid w:val="00A976A2"/>
    <w:rsid w:val="00AA06E4"/>
    <w:rsid w:val="00AA1B73"/>
    <w:rsid w:val="00AA1C9E"/>
    <w:rsid w:val="00AA2FCD"/>
    <w:rsid w:val="00AA3A4B"/>
    <w:rsid w:val="00AA495A"/>
    <w:rsid w:val="00AA6936"/>
    <w:rsid w:val="00AA73CA"/>
    <w:rsid w:val="00AA7ED8"/>
    <w:rsid w:val="00AB06CF"/>
    <w:rsid w:val="00AB252C"/>
    <w:rsid w:val="00AB59C1"/>
    <w:rsid w:val="00AC0AB0"/>
    <w:rsid w:val="00AC3197"/>
    <w:rsid w:val="00AC5275"/>
    <w:rsid w:val="00AD269F"/>
    <w:rsid w:val="00AD2D4F"/>
    <w:rsid w:val="00AD49BA"/>
    <w:rsid w:val="00AD5B2C"/>
    <w:rsid w:val="00AD7BD4"/>
    <w:rsid w:val="00AE16A8"/>
    <w:rsid w:val="00AE2927"/>
    <w:rsid w:val="00AE7B63"/>
    <w:rsid w:val="00AF2D99"/>
    <w:rsid w:val="00AF2DB9"/>
    <w:rsid w:val="00AF33C3"/>
    <w:rsid w:val="00AF33F1"/>
    <w:rsid w:val="00AF4DF8"/>
    <w:rsid w:val="00AF536C"/>
    <w:rsid w:val="00AF5521"/>
    <w:rsid w:val="00AF5FA4"/>
    <w:rsid w:val="00AF7028"/>
    <w:rsid w:val="00B05825"/>
    <w:rsid w:val="00B0621F"/>
    <w:rsid w:val="00B102EE"/>
    <w:rsid w:val="00B106E2"/>
    <w:rsid w:val="00B1260B"/>
    <w:rsid w:val="00B16055"/>
    <w:rsid w:val="00B17754"/>
    <w:rsid w:val="00B17A70"/>
    <w:rsid w:val="00B25277"/>
    <w:rsid w:val="00B26967"/>
    <w:rsid w:val="00B27D20"/>
    <w:rsid w:val="00B36143"/>
    <w:rsid w:val="00B367DF"/>
    <w:rsid w:val="00B37938"/>
    <w:rsid w:val="00B4558A"/>
    <w:rsid w:val="00B47186"/>
    <w:rsid w:val="00B539E9"/>
    <w:rsid w:val="00B55364"/>
    <w:rsid w:val="00B70195"/>
    <w:rsid w:val="00B73098"/>
    <w:rsid w:val="00B75EF3"/>
    <w:rsid w:val="00B818B9"/>
    <w:rsid w:val="00B821F1"/>
    <w:rsid w:val="00B82D19"/>
    <w:rsid w:val="00B91E71"/>
    <w:rsid w:val="00B94ED7"/>
    <w:rsid w:val="00BA08FE"/>
    <w:rsid w:val="00BA583B"/>
    <w:rsid w:val="00BB0FAD"/>
    <w:rsid w:val="00BB229C"/>
    <w:rsid w:val="00BB3D57"/>
    <w:rsid w:val="00BB75D8"/>
    <w:rsid w:val="00BC22D7"/>
    <w:rsid w:val="00BC3998"/>
    <w:rsid w:val="00BC68B0"/>
    <w:rsid w:val="00BD1CD8"/>
    <w:rsid w:val="00BE5510"/>
    <w:rsid w:val="00C0560D"/>
    <w:rsid w:val="00C11A95"/>
    <w:rsid w:val="00C14B6C"/>
    <w:rsid w:val="00C23A6D"/>
    <w:rsid w:val="00C32DFE"/>
    <w:rsid w:val="00C33879"/>
    <w:rsid w:val="00C33E57"/>
    <w:rsid w:val="00C34EF3"/>
    <w:rsid w:val="00C36486"/>
    <w:rsid w:val="00C36707"/>
    <w:rsid w:val="00C37A51"/>
    <w:rsid w:val="00C430DF"/>
    <w:rsid w:val="00C43396"/>
    <w:rsid w:val="00C462E9"/>
    <w:rsid w:val="00C50AE6"/>
    <w:rsid w:val="00C51C71"/>
    <w:rsid w:val="00C52718"/>
    <w:rsid w:val="00C5708D"/>
    <w:rsid w:val="00C61B31"/>
    <w:rsid w:val="00C630A1"/>
    <w:rsid w:val="00C64C7A"/>
    <w:rsid w:val="00C65D3D"/>
    <w:rsid w:val="00C75B26"/>
    <w:rsid w:val="00C77D1E"/>
    <w:rsid w:val="00C801D3"/>
    <w:rsid w:val="00C81196"/>
    <w:rsid w:val="00C92561"/>
    <w:rsid w:val="00C96428"/>
    <w:rsid w:val="00CA0C88"/>
    <w:rsid w:val="00CA27D0"/>
    <w:rsid w:val="00CA38AE"/>
    <w:rsid w:val="00CA5E0D"/>
    <w:rsid w:val="00CB11FF"/>
    <w:rsid w:val="00CB5D29"/>
    <w:rsid w:val="00CB5F6D"/>
    <w:rsid w:val="00CB7293"/>
    <w:rsid w:val="00CC08B1"/>
    <w:rsid w:val="00CC08F5"/>
    <w:rsid w:val="00CC2DF7"/>
    <w:rsid w:val="00CC33F3"/>
    <w:rsid w:val="00CC5B3B"/>
    <w:rsid w:val="00CC681A"/>
    <w:rsid w:val="00CD172E"/>
    <w:rsid w:val="00CD5D2B"/>
    <w:rsid w:val="00CD630B"/>
    <w:rsid w:val="00CD76E8"/>
    <w:rsid w:val="00CD7BF5"/>
    <w:rsid w:val="00CE3779"/>
    <w:rsid w:val="00CE4BAB"/>
    <w:rsid w:val="00CE5358"/>
    <w:rsid w:val="00CE7BDE"/>
    <w:rsid w:val="00D00238"/>
    <w:rsid w:val="00D0090E"/>
    <w:rsid w:val="00D066E4"/>
    <w:rsid w:val="00D109A0"/>
    <w:rsid w:val="00D13B3A"/>
    <w:rsid w:val="00D20FBF"/>
    <w:rsid w:val="00D23DB5"/>
    <w:rsid w:val="00D24AA6"/>
    <w:rsid w:val="00D25F2B"/>
    <w:rsid w:val="00D34EDB"/>
    <w:rsid w:val="00D3543A"/>
    <w:rsid w:val="00D37A73"/>
    <w:rsid w:val="00D42DF6"/>
    <w:rsid w:val="00D50EC9"/>
    <w:rsid w:val="00D605CE"/>
    <w:rsid w:val="00D60756"/>
    <w:rsid w:val="00D66A9C"/>
    <w:rsid w:val="00D73A79"/>
    <w:rsid w:val="00D73FD5"/>
    <w:rsid w:val="00D74B00"/>
    <w:rsid w:val="00D7601E"/>
    <w:rsid w:val="00D85B48"/>
    <w:rsid w:val="00D96107"/>
    <w:rsid w:val="00DA17B0"/>
    <w:rsid w:val="00DA1F9F"/>
    <w:rsid w:val="00DA4453"/>
    <w:rsid w:val="00DA4F08"/>
    <w:rsid w:val="00DC337D"/>
    <w:rsid w:val="00DC4626"/>
    <w:rsid w:val="00DD1E09"/>
    <w:rsid w:val="00DD347D"/>
    <w:rsid w:val="00DD672A"/>
    <w:rsid w:val="00DE041F"/>
    <w:rsid w:val="00DE04AB"/>
    <w:rsid w:val="00DE0995"/>
    <w:rsid w:val="00DE111B"/>
    <w:rsid w:val="00DE3A2B"/>
    <w:rsid w:val="00DE664B"/>
    <w:rsid w:val="00E01780"/>
    <w:rsid w:val="00E034F1"/>
    <w:rsid w:val="00E0475F"/>
    <w:rsid w:val="00E051A5"/>
    <w:rsid w:val="00E05FB9"/>
    <w:rsid w:val="00E12D64"/>
    <w:rsid w:val="00E15CBA"/>
    <w:rsid w:val="00E1712D"/>
    <w:rsid w:val="00E245B0"/>
    <w:rsid w:val="00E2486A"/>
    <w:rsid w:val="00E2509B"/>
    <w:rsid w:val="00E2779F"/>
    <w:rsid w:val="00E34771"/>
    <w:rsid w:val="00E35E3A"/>
    <w:rsid w:val="00E37EFD"/>
    <w:rsid w:val="00E4158F"/>
    <w:rsid w:val="00E42001"/>
    <w:rsid w:val="00E44690"/>
    <w:rsid w:val="00E542FA"/>
    <w:rsid w:val="00E60F1A"/>
    <w:rsid w:val="00E6255D"/>
    <w:rsid w:val="00E67313"/>
    <w:rsid w:val="00E67554"/>
    <w:rsid w:val="00E70A4A"/>
    <w:rsid w:val="00E70ED6"/>
    <w:rsid w:val="00E71495"/>
    <w:rsid w:val="00E72AE7"/>
    <w:rsid w:val="00E72B77"/>
    <w:rsid w:val="00E753AC"/>
    <w:rsid w:val="00E7640F"/>
    <w:rsid w:val="00E86FFF"/>
    <w:rsid w:val="00E92B23"/>
    <w:rsid w:val="00E95F26"/>
    <w:rsid w:val="00EA216D"/>
    <w:rsid w:val="00EA3CA6"/>
    <w:rsid w:val="00EA46AC"/>
    <w:rsid w:val="00EA480E"/>
    <w:rsid w:val="00EB5F44"/>
    <w:rsid w:val="00EB7210"/>
    <w:rsid w:val="00EC2F3F"/>
    <w:rsid w:val="00EC78E2"/>
    <w:rsid w:val="00ED6E12"/>
    <w:rsid w:val="00EE2101"/>
    <w:rsid w:val="00EE3C86"/>
    <w:rsid w:val="00EE3EFF"/>
    <w:rsid w:val="00EE463D"/>
    <w:rsid w:val="00EF07CD"/>
    <w:rsid w:val="00EF270D"/>
    <w:rsid w:val="00EF75DA"/>
    <w:rsid w:val="00F01353"/>
    <w:rsid w:val="00F056CC"/>
    <w:rsid w:val="00F05CE4"/>
    <w:rsid w:val="00F06F2F"/>
    <w:rsid w:val="00F12D0E"/>
    <w:rsid w:val="00F14D72"/>
    <w:rsid w:val="00F16797"/>
    <w:rsid w:val="00F21A00"/>
    <w:rsid w:val="00F34F60"/>
    <w:rsid w:val="00F40393"/>
    <w:rsid w:val="00F40D47"/>
    <w:rsid w:val="00F41084"/>
    <w:rsid w:val="00F41A27"/>
    <w:rsid w:val="00F41F61"/>
    <w:rsid w:val="00F42963"/>
    <w:rsid w:val="00F43566"/>
    <w:rsid w:val="00F45975"/>
    <w:rsid w:val="00F524A3"/>
    <w:rsid w:val="00F560FE"/>
    <w:rsid w:val="00F578B4"/>
    <w:rsid w:val="00F57C7C"/>
    <w:rsid w:val="00F6195D"/>
    <w:rsid w:val="00F6378F"/>
    <w:rsid w:val="00F64122"/>
    <w:rsid w:val="00F67335"/>
    <w:rsid w:val="00F73D93"/>
    <w:rsid w:val="00F74FD4"/>
    <w:rsid w:val="00F81594"/>
    <w:rsid w:val="00F8193D"/>
    <w:rsid w:val="00F824F2"/>
    <w:rsid w:val="00F82B66"/>
    <w:rsid w:val="00F83AE9"/>
    <w:rsid w:val="00F9011A"/>
    <w:rsid w:val="00F9068F"/>
    <w:rsid w:val="00F918A7"/>
    <w:rsid w:val="00F95304"/>
    <w:rsid w:val="00F95B68"/>
    <w:rsid w:val="00F96296"/>
    <w:rsid w:val="00FA34D3"/>
    <w:rsid w:val="00FA39CB"/>
    <w:rsid w:val="00FA7BEF"/>
    <w:rsid w:val="00FB07D0"/>
    <w:rsid w:val="00FB09AD"/>
    <w:rsid w:val="00FB1958"/>
    <w:rsid w:val="00FB2F27"/>
    <w:rsid w:val="00FB4596"/>
    <w:rsid w:val="00FB5291"/>
    <w:rsid w:val="00FC2D69"/>
    <w:rsid w:val="00FC348E"/>
    <w:rsid w:val="00FD31AB"/>
    <w:rsid w:val="00FD459B"/>
    <w:rsid w:val="00FE1935"/>
    <w:rsid w:val="00FE26FA"/>
    <w:rsid w:val="00FE4899"/>
    <w:rsid w:val="00FF6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A59426"/>
  <w15:chartTrackingRefBased/>
  <w15:docId w15:val="{83FF9923-BF53-49F6-956E-43E7D7090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basedOn w:val="a1"/>
    <w:next w:val="a3"/>
    <w:uiPriority w:val="59"/>
    <w:rsid w:val="00AB252C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3"/>
    <w:uiPriority w:val="59"/>
    <w:rsid w:val="00AB252C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AB25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Текст 2-й уровень"/>
    <w:basedOn w:val="a"/>
    <w:link w:val="a5"/>
    <w:uiPriority w:val="34"/>
    <w:qFormat/>
    <w:rsid w:val="00ED6E12"/>
    <w:pPr>
      <w:spacing w:after="200" w:line="276" w:lineRule="auto"/>
      <w:ind w:left="720" w:firstLine="360"/>
      <w:contextualSpacing/>
      <w:jc w:val="both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5">
    <w:name w:val="Абзац списка Знак"/>
    <w:aliases w:val="Текст 2-й уровень Знак"/>
    <w:link w:val="a4"/>
    <w:uiPriority w:val="34"/>
    <w:locked/>
    <w:rsid w:val="00ED6E12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FORMATTEXT">
    <w:name w:val=".FORMATTEXT"/>
    <w:uiPriority w:val="99"/>
    <w:rsid w:val="006116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annotation reference"/>
    <w:basedOn w:val="a0"/>
    <w:uiPriority w:val="99"/>
    <w:semiHidden/>
    <w:unhideWhenUsed/>
    <w:rsid w:val="00D50EC9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D50E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D50E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50E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50EC9"/>
    <w:rPr>
      <w:rFonts w:ascii="Segoe UI" w:hAnsi="Segoe UI" w:cs="Segoe UI"/>
      <w:sz w:val="18"/>
      <w:szCs w:val="18"/>
    </w:rPr>
  </w:style>
  <w:style w:type="paragraph" w:styleId="ab">
    <w:name w:val="No Spacing"/>
    <w:link w:val="ac"/>
    <w:qFormat/>
    <w:rsid w:val="00DA4453"/>
    <w:pPr>
      <w:spacing w:after="0" w:line="240" w:lineRule="auto"/>
    </w:pPr>
    <w:rPr>
      <w:rFonts w:eastAsiaTheme="minorEastAsia"/>
      <w:lang w:eastAsia="ru-RU"/>
    </w:rPr>
  </w:style>
  <w:style w:type="character" w:customStyle="1" w:styleId="ac">
    <w:name w:val="Без интервала Знак"/>
    <w:basedOn w:val="a0"/>
    <w:link w:val="ab"/>
    <w:uiPriority w:val="1"/>
    <w:rsid w:val="00DA4453"/>
    <w:rPr>
      <w:rFonts w:eastAsiaTheme="minorEastAsia"/>
      <w:lang w:eastAsia="ru-RU"/>
    </w:rPr>
  </w:style>
  <w:style w:type="paragraph" w:styleId="ad">
    <w:name w:val="header"/>
    <w:basedOn w:val="a"/>
    <w:link w:val="ae"/>
    <w:uiPriority w:val="99"/>
    <w:unhideWhenUsed/>
    <w:rsid w:val="000A1B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A1B6F"/>
  </w:style>
  <w:style w:type="paragraph" w:styleId="af">
    <w:name w:val="footer"/>
    <w:basedOn w:val="a"/>
    <w:link w:val="af0"/>
    <w:uiPriority w:val="99"/>
    <w:unhideWhenUsed/>
    <w:rsid w:val="000A1B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A1B6F"/>
  </w:style>
  <w:style w:type="paragraph" w:styleId="af1">
    <w:name w:val="Body Text"/>
    <w:link w:val="af2"/>
    <w:rsid w:val="00DC337D"/>
    <w:pPr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uppressAutoHyphens/>
      <w:spacing w:after="120" w:line="100" w:lineRule="atLeast"/>
      <w:jc w:val="both"/>
    </w:pPr>
    <w:rPr>
      <w:rFonts w:ascii="Times New Roman" w:eastAsia="Arial Unicode MS" w:hAnsi="Times New Roman" w:cs="Arial Unicode MS"/>
      <w:color w:val="000000"/>
      <w:sz w:val="23"/>
      <w:szCs w:val="23"/>
      <w:u w:color="000000"/>
      <w:bdr w:val="nil"/>
      <w:lang w:val="en-US" w:eastAsia="en-GB"/>
    </w:rPr>
  </w:style>
  <w:style w:type="character" w:customStyle="1" w:styleId="af2">
    <w:name w:val="Основной текст Знак"/>
    <w:basedOn w:val="a0"/>
    <w:link w:val="af1"/>
    <w:rsid w:val="00DC337D"/>
    <w:rPr>
      <w:rFonts w:ascii="Times New Roman" w:eastAsia="Arial Unicode MS" w:hAnsi="Times New Roman" w:cs="Arial Unicode MS"/>
      <w:color w:val="000000"/>
      <w:sz w:val="23"/>
      <w:szCs w:val="23"/>
      <w:u w:color="000000"/>
      <w:bdr w:val="nil"/>
      <w:shd w:val="clear" w:color="auto" w:fill="FFFFFF"/>
      <w:lang w:val="en-US" w:eastAsia="en-GB"/>
    </w:rPr>
  </w:style>
  <w:style w:type="paragraph" w:customStyle="1" w:styleId="Body">
    <w:name w:val="Body"/>
    <w:rsid w:val="00F6733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200" w:line="276" w:lineRule="auto"/>
      <w:ind w:firstLine="360"/>
      <w:jc w:val="both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en-GB"/>
      <w14:textOutline w14:w="0" w14:cap="flat" w14:cmpd="sng" w14:algn="ctr">
        <w14:noFill/>
        <w14:prstDash w14:val="solid"/>
        <w14:bevel/>
      </w14:textOutline>
    </w:rPr>
  </w:style>
  <w:style w:type="character" w:styleId="af3">
    <w:name w:val="Hyperlink"/>
    <w:basedOn w:val="a0"/>
    <w:uiPriority w:val="99"/>
    <w:unhideWhenUsed/>
    <w:rsid w:val="00FB4596"/>
    <w:rPr>
      <w:color w:val="0563C1"/>
      <w:u w:val="single"/>
    </w:rPr>
  </w:style>
  <w:style w:type="paragraph" w:styleId="af4">
    <w:name w:val="annotation subject"/>
    <w:basedOn w:val="a7"/>
    <w:next w:val="a7"/>
    <w:link w:val="af5"/>
    <w:uiPriority w:val="99"/>
    <w:semiHidden/>
    <w:unhideWhenUsed/>
    <w:rsid w:val="004A776F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8"/>
    <w:link w:val="af4"/>
    <w:uiPriority w:val="99"/>
    <w:semiHidden/>
    <w:rsid w:val="004A776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Revision"/>
    <w:hidden/>
    <w:uiPriority w:val="99"/>
    <w:semiHidden/>
    <w:rsid w:val="002F29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077A1B-EEDC-4434-ADA6-B79A3AF1F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7</Pages>
  <Words>2904</Words>
  <Characters>16559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Костин Константин Борисович</dc:creator>
  <cp:keywords/>
  <dc:description/>
  <cp:lastModifiedBy>Глазунов Константин Владимирович \ Konstantin Glazunov</cp:lastModifiedBy>
  <cp:revision>36</cp:revision>
  <cp:lastPrinted>2020-11-10T02:40:00Z</cp:lastPrinted>
  <dcterms:created xsi:type="dcterms:W3CDTF">2025-03-21T07:00:00Z</dcterms:created>
  <dcterms:modified xsi:type="dcterms:W3CDTF">2025-06-16T22:26:00Z</dcterms:modified>
</cp:coreProperties>
</file>