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90" w:rsidRPr="002B338B" w:rsidRDefault="00A75A90" w:rsidP="00A75A90">
      <w:pPr>
        <w:ind w:right="-142"/>
        <w:jc w:val="center"/>
        <w:rPr>
          <w:b/>
        </w:rPr>
      </w:pPr>
      <w:r w:rsidRPr="002B338B">
        <w:rPr>
          <w:b/>
        </w:rPr>
        <w:t xml:space="preserve">Информация об основных </w:t>
      </w:r>
      <w:r>
        <w:rPr>
          <w:b/>
        </w:rPr>
        <w:t xml:space="preserve">потребительских характеристиках регулируемых товаров и услуг </w:t>
      </w:r>
      <w:r w:rsidRPr="002B338B">
        <w:rPr>
          <w:b/>
        </w:rPr>
        <w:t>АО «</w:t>
      </w:r>
      <w:r>
        <w:rPr>
          <w:b/>
        </w:rPr>
        <w:t>Барнаульская генерация</w:t>
      </w:r>
      <w:r w:rsidRPr="002B338B">
        <w:rPr>
          <w:b/>
        </w:rPr>
        <w:t xml:space="preserve">», раскрываемая в соответствии с пунктом </w:t>
      </w:r>
      <w:r>
        <w:rPr>
          <w:b/>
        </w:rPr>
        <w:t>20</w:t>
      </w:r>
      <w:r w:rsidRPr="002B338B">
        <w:rPr>
          <w:b/>
        </w:rPr>
        <w:t xml:space="preserve">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6E1479"/>
    <w:tbl>
      <w:tblPr>
        <w:tblW w:w="88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49"/>
        <w:gridCol w:w="1247"/>
        <w:gridCol w:w="2013"/>
      </w:tblGrid>
      <w:tr w:rsidR="00A75A90" w:rsidRPr="00A75A90" w:rsidTr="00A75A90">
        <w:tc>
          <w:tcPr>
            <w:tcW w:w="454" w:type="dxa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N п/п</w:t>
            </w:r>
          </w:p>
        </w:tc>
        <w:tc>
          <w:tcPr>
            <w:tcW w:w="5149" w:type="dxa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013" w:type="dxa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5942"/>
            <w:bookmarkEnd w:id="0"/>
            <w:r w:rsidRPr="00A75A90">
              <w:rPr>
                <w:sz w:val="22"/>
                <w:szCs w:val="22"/>
              </w:rPr>
              <w:t>Информация</w:t>
            </w:r>
          </w:p>
        </w:tc>
        <w:bookmarkStart w:id="1" w:name="P5943"/>
        <w:bookmarkEnd w:id="1"/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1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ед. на км</w:t>
            </w:r>
          </w:p>
        </w:tc>
        <w:tc>
          <w:tcPr>
            <w:tcW w:w="2013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-</w:t>
            </w:r>
          </w:p>
        </w:tc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2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ед. на источник</w:t>
            </w:r>
          </w:p>
        </w:tc>
        <w:tc>
          <w:tcPr>
            <w:tcW w:w="2013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0</w:t>
            </w:r>
          </w:p>
        </w:tc>
      </w:tr>
      <w:tr w:rsidR="00A75A90" w:rsidRPr="00A75A90" w:rsidTr="00A75A90">
        <w:trPr>
          <w:trHeight w:val="293"/>
        </w:trPr>
        <w:tc>
          <w:tcPr>
            <w:tcW w:w="454" w:type="dxa"/>
            <w:vMerge w:val="restart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3</w:t>
            </w:r>
          </w:p>
        </w:tc>
        <w:tc>
          <w:tcPr>
            <w:tcW w:w="5149" w:type="dxa"/>
            <w:vMerge w:val="restart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x</w:t>
            </w:r>
          </w:p>
        </w:tc>
        <w:tc>
          <w:tcPr>
            <w:tcW w:w="2013" w:type="dxa"/>
            <w:vMerge w:val="restart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Не утверждены</w:t>
            </w:r>
          </w:p>
        </w:tc>
      </w:tr>
      <w:tr w:rsidR="00A75A90" w:rsidRPr="00A75A90" w:rsidTr="00A75A90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454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  <w:tc>
          <w:tcPr>
            <w:tcW w:w="5149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</w:tr>
      <w:tr w:rsidR="00A75A90" w:rsidRPr="00A75A90" w:rsidTr="00A75A90">
        <w:trPr>
          <w:trHeight w:val="517"/>
        </w:trPr>
        <w:tc>
          <w:tcPr>
            <w:tcW w:w="454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  <w:tc>
          <w:tcPr>
            <w:tcW w:w="5149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A75A90" w:rsidRPr="00A75A90" w:rsidRDefault="00A75A90" w:rsidP="00A75A90">
            <w:pPr>
              <w:rPr>
                <w:sz w:val="22"/>
                <w:szCs w:val="22"/>
              </w:rPr>
            </w:pPr>
          </w:p>
        </w:tc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4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х</w:t>
            </w:r>
          </w:p>
        </w:tc>
        <w:tc>
          <w:tcPr>
            <w:tcW w:w="2013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x</w:t>
            </w:r>
          </w:p>
        </w:tc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970"/>
            <w:bookmarkEnd w:id="2"/>
            <w:r w:rsidRPr="00A75A90">
              <w:rPr>
                <w:sz w:val="22"/>
                <w:szCs w:val="22"/>
              </w:rPr>
              <w:t>4.1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шт.</w:t>
            </w:r>
          </w:p>
        </w:tc>
        <w:tc>
          <w:tcPr>
            <w:tcW w:w="2013" w:type="dxa"/>
            <w:vAlign w:val="center"/>
          </w:tcPr>
          <w:p w:rsidR="00A75A90" w:rsidRPr="00D71E57" w:rsidRDefault="006E1479" w:rsidP="00A75A9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6E1479">
              <w:rPr>
                <w:sz w:val="22"/>
                <w:szCs w:val="22"/>
              </w:rPr>
              <w:t>Акты не составлялись</w:t>
            </w:r>
          </w:p>
        </w:tc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4.2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75A90">
              <w:rPr>
                <w:sz w:val="22"/>
                <w:szCs w:val="22"/>
              </w:rPr>
              <w:t>дн</w:t>
            </w:r>
            <w:proofErr w:type="spellEnd"/>
            <w:r w:rsidRPr="00A75A90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  <w:vAlign w:val="center"/>
          </w:tcPr>
          <w:p w:rsidR="00A75A90" w:rsidRPr="00D71E57" w:rsidRDefault="00A75A90" w:rsidP="00A75A9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982"/>
            <w:bookmarkEnd w:id="4"/>
            <w:r w:rsidRPr="00A75A90">
              <w:rPr>
                <w:sz w:val="22"/>
                <w:szCs w:val="22"/>
              </w:rPr>
              <w:t>4.3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руб.</w:t>
            </w:r>
          </w:p>
        </w:tc>
        <w:tc>
          <w:tcPr>
            <w:tcW w:w="2013" w:type="dxa"/>
            <w:vAlign w:val="center"/>
          </w:tcPr>
          <w:p w:rsidR="00A75A90" w:rsidRPr="00D71E57" w:rsidRDefault="00A75A90" w:rsidP="00A75A90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5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%</w:t>
            </w:r>
          </w:p>
        </w:tc>
        <w:tc>
          <w:tcPr>
            <w:tcW w:w="2013" w:type="dxa"/>
            <w:vAlign w:val="center"/>
          </w:tcPr>
          <w:p w:rsidR="00A75A90" w:rsidRPr="00A75A90" w:rsidRDefault="00D71E57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5A90" w:rsidRPr="00A75A90" w:rsidTr="00A75A90">
        <w:tc>
          <w:tcPr>
            <w:tcW w:w="454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6</w:t>
            </w:r>
          </w:p>
        </w:tc>
        <w:tc>
          <w:tcPr>
            <w:tcW w:w="5149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5A90">
              <w:rPr>
                <w:sz w:val="22"/>
                <w:szCs w:val="22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:rsidR="00A75A90" w:rsidRPr="00A75A90" w:rsidRDefault="00A75A90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A75A90">
              <w:rPr>
                <w:sz w:val="22"/>
                <w:szCs w:val="22"/>
              </w:rPr>
              <w:t>дн</w:t>
            </w:r>
            <w:proofErr w:type="spellEnd"/>
            <w:r w:rsidRPr="00A75A90">
              <w:rPr>
                <w:sz w:val="22"/>
                <w:szCs w:val="22"/>
              </w:rPr>
              <w:t>.</w:t>
            </w:r>
          </w:p>
        </w:tc>
        <w:tc>
          <w:tcPr>
            <w:tcW w:w="2013" w:type="dxa"/>
            <w:vAlign w:val="center"/>
          </w:tcPr>
          <w:p w:rsidR="00A75A90" w:rsidRPr="00A75A90" w:rsidRDefault="00D71E57" w:rsidP="00A75A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75A90" w:rsidRDefault="00A75A90"/>
    <w:sectPr w:rsidR="00A7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2C"/>
    <w:rsid w:val="006E1479"/>
    <w:rsid w:val="00896116"/>
    <w:rsid w:val="00A75A90"/>
    <w:rsid w:val="00D71E57"/>
    <w:rsid w:val="00E44A2C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ABB7-4525-4AD0-A440-145B0C01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2019-04-22T06:36:00Z</dcterms:created>
  <dcterms:modified xsi:type="dcterms:W3CDTF">2020-04-29T04:56:00Z</dcterms:modified>
</cp:coreProperties>
</file>