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D7" w:rsidRPr="00E968B1" w:rsidRDefault="001B70D7" w:rsidP="001B70D7">
      <w:pPr>
        <w:keepNext/>
        <w:keepLines/>
        <w:suppressAutoHyphens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E968B1">
        <w:rPr>
          <w:b/>
          <w:color w:val="000000"/>
        </w:rPr>
        <w:t>РОТОКОЛ №</w:t>
      </w:r>
      <w:r>
        <w:rPr>
          <w:b/>
          <w:color w:val="000000"/>
        </w:rPr>
        <w:t>164</w:t>
      </w:r>
    </w:p>
    <w:p w:rsidR="001B70D7" w:rsidRDefault="001B70D7" w:rsidP="001B70D7">
      <w:pPr>
        <w:keepNext/>
        <w:keepLines/>
        <w:suppressAutoHyphens/>
        <w:jc w:val="center"/>
        <w:rPr>
          <w:color w:val="000000"/>
        </w:rPr>
      </w:pPr>
      <w:r>
        <w:rPr>
          <w:color w:val="000000"/>
        </w:rPr>
        <w:t xml:space="preserve">по вопросу повестки дня </w:t>
      </w:r>
      <w:r w:rsidRPr="00E968B1">
        <w:rPr>
          <w:color w:val="000000"/>
        </w:rPr>
        <w:t xml:space="preserve">заседания </w:t>
      </w:r>
    </w:p>
    <w:p w:rsidR="001B70D7" w:rsidRDefault="001B70D7" w:rsidP="001B70D7">
      <w:pPr>
        <w:keepNext/>
        <w:keepLines/>
        <w:suppressAutoHyphens/>
        <w:jc w:val="center"/>
        <w:rPr>
          <w:color w:val="000000"/>
        </w:rPr>
      </w:pPr>
      <w:r w:rsidRPr="00E968B1">
        <w:rPr>
          <w:color w:val="000000"/>
        </w:rPr>
        <w:t>Закупочной комиссии ООО «Сибирская генерирующая компания»</w:t>
      </w:r>
      <w:r>
        <w:rPr>
          <w:color w:val="000000"/>
        </w:rPr>
        <w:t>,</w:t>
      </w:r>
    </w:p>
    <w:p w:rsidR="001B70D7" w:rsidRPr="00E968B1" w:rsidRDefault="001B70D7" w:rsidP="001B70D7">
      <w:pPr>
        <w:keepNext/>
        <w:keepLines/>
        <w:suppressAutoHyphens/>
        <w:jc w:val="center"/>
        <w:rPr>
          <w:color w:val="000000"/>
        </w:rPr>
      </w:pPr>
      <w:r>
        <w:rPr>
          <w:color w:val="000000"/>
        </w:rPr>
        <w:t>проводимого 13.09.2021г.</w:t>
      </w:r>
    </w:p>
    <w:p w:rsidR="001B70D7" w:rsidRDefault="001B70D7" w:rsidP="005205D0">
      <w:pPr>
        <w:widowControl w:val="0"/>
        <w:tabs>
          <w:tab w:val="left" w:pos="426"/>
        </w:tabs>
        <w:suppressAutoHyphens/>
        <w:jc w:val="both"/>
        <w:rPr>
          <w:b/>
        </w:rPr>
      </w:pPr>
    </w:p>
    <w:p w:rsidR="00825BA8" w:rsidRPr="0051718D" w:rsidRDefault="000B30E6" w:rsidP="005205D0">
      <w:pPr>
        <w:widowControl w:val="0"/>
        <w:tabs>
          <w:tab w:val="left" w:pos="426"/>
        </w:tabs>
        <w:suppressAutoHyphens/>
        <w:jc w:val="both"/>
      </w:pPr>
      <w:r>
        <w:rPr>
          <w:b/>
        </w:rPr>
        <w:t>В</w:t>
      </w:r>
      <w:r w:rsidR="00207B55">
        <w:rPr>
          <w:b/>
        </w:rPr>
        <w:t>опрос</w:t>
      </w:r>
      <w:r>
        <w:rPr>
          <w:b/>
        </w:rPr>
        <w:t xml:space="preserve"> 2.</w:t>
      </w:r>
      <w:r w:rsidR="00906C5D">
        <w:rPr>
          <w:b/>
        </w:rPr>
        <w:t>2</w:t>
      </w:r>
      <w:r w:rsidR="00E5581E" w:rsidRPr="00194981">
        <w:rPr>
          <w:b/>
        </w:rPr>
        <w:t>:</w:t>
      </w:r>
      <w:r w:rsidR="00C458C8" w:rsidRPr="00194981">
        <w:rPr>
          <w:i/>
        </w:rPr>
        <w:t xml:space="preserve"> </w:t>
      </w:r>
      <w:r w:rsidR="00230AEE" w:rsidRPr="00194981">
        <w:rPr>
          <w:i/>
        </w:rPr>
        <w:t>Инициация и утверждение документации для проведения запроса</w:t>
      </w:r>
      <w:r w:rsidR="00230AEE" w:rsidRPr="00A435E4">
        <w:rPr>
          <w:i/>
        </w:rPr>
        <w:t xml:space="preserve"> предложений</w:t>
      </w:r>
      <w:r>
        <w:rPr>
          <w:i/>
        </w:rPr>
        <w:t xml:space="preserve"> в электронной форме</w:t>
      </w:r>
      <w:r w:rsidR="00230AEE" w:rsidRPr="00A435E4">
        <w:rPr>
          <w:i/>
        </w:rPr>
        <w:t xml:space="preserve"> </w:t>
      </w:r>
      <w:r w:rsidR="00D00C3A">
        <w:rPr>
          <w:i/>
        </w:rPr>
        <w:t xml:space="preserve">на право заключения договора </w:t>
      </w:r>
      <w:r w:rsidR="00391E29" w:rsidRPr="00391E29">
        <w:rPr>
          <w:i/>
        </w:rPr>
        <w:t xml:space="preserve">поставки </w:t>
      </w:r>
      <w:r w:rsidR="00207B55" w:rsidRPr="00207B55">
        <w:rPr>
          <w:i/>
        </w:rPr>
        <w:t xml:space="preserve">запасных частей </w:t>
      </w:r>
      <w:r w:rsidR="00906C5D" w:rsidRPr="00906C5D">
        <w:rPr>
          <w:i/>
        </w:rPr>
        <w:t xml:space="preserve">к котельно-вспомогательному оборудованию для нужд ООО «Приморская ГРЭС» в 2021 году </w:t>
      </w:r>
      <w:r w:rsidR="00625D04" w:rsidRPr="0051718D">
        <w:rPr>
          <w:i/>
        </w:rPr>
        <w:t>(Закупка №</w:t>
      </w:r>
      <w:r w:rsidR="00906C5D">
        <w:rPr>
          <w:i/>
        </w:rPr>
        <w:t>7161-2021</w:t>
      </w:r>
      <w:r w:rsidR="00825BA8" w:rsidRPr="0051718D">
        <w:rPr>
          <w:i/>
        </w:rPr>
        <w:t>-ГО).</w:t>
      </w:r>
    </w:p>
    <w:p w:rsidR="00C458C8" w:rsidRPr="0051718D" w:rsidRDefault="00C458C8" w:rsidP="005205D0">
      <w:pPr>
        <w:widowControl w:val="0"/>
        <w:tabs>
          <w:tab w:val="left" w:pos="426"/>
        </w:tabs>
        <w:suppressAutoHyphens/>
        <w:jc w:val="both"/>
        <w:rPr>
          <w:rFonts w:eastAsia="Calibri"/>
          <w:b/>
          <w:lang w:eastAsia="en-US"/>
        </w:rPr>
      </w:pPr>
      <w:r w:rsidRPr="0051718D">
        <w:rPr>
          <w:i/>
        </w:rPr>
        <w:t xml:space="preserve"> </w:t>
      </w:r>
    </w:p>
    <w:p w:rsidR="00C458C8" w:rsidRPr="0051718D" w:rsidRDefault="00C458C8" w:rsidP="005205D0">
      <w:pPr>
        <w:widowControl w:val="0"/>
        <w:tabs>
          <w:tab w:val="left" w:pos="709"/>
        </w:tabs>
        <w:rPr>
          <w:b/>
        </w:rPr>
      </w:pPr>
      <w:r w:rsidRPr="0051718D">
        <w:rPr>
          <w:b/>
        </w:rPr>
        <w:t>Основные параметры процедуры:</w:t>
      </w:r>
    </w:p>
    <w:p w:rsidR="00C458C8" w:rsidRPr="0051718D" w:rsidRDefault="00C458C8" w:rsidP="005205D0">
      <w:pPr>
        <w:widowControl w:val="0"/>
        <w:shd w:val="clear" w:color="auto" w:fill="FFFFFF"/>
        <w:tabs>
          <w:tab w:val="left" w:pos="1325"/>
        </w:tabs>
        <w:jc w:val="both"/>
      </w:pPr>
      <w:r w:rsidRPr="0051718D">
        <w:rPr>
          <w:i/>
        </w:rPr>
        <w:t>Способ закупки</w:t>
      </w:r>
      <w:r w:rsidRPr="0051718D">
        <w:t xml:space="preserve">: запрос предложений </w:t>
      </w:r>
      <w:r w:rsidR="002126DE">
        <w:t>в</w:t>
      </w:r>
      <w:r w:rsidRPr="0051718D">
        <w:t xml:space="preserve"> электронной </w:t>
      </w:r>
      <w:r w:rsidR="00207F1A" w:rsidRPr="0051718D">
        <w:t>форме</w:t>
      </w:r>
      <w:r w:rsidRPr="0051718D">
        <w:t>;</w:t>
      </w:r>
    </w:p>
    <w:p w:rsidR="00C458C8" w:rsidRPr="0051718D" w:rsidRDefault="001B70D7" w:rsidP="005205D0">
      <w:pPr>
        <w:widowControl w:val="0"/>
        <w:suppressAutoHyphens/>
        <w:jc w:val="both"/>
      </w:pPr>
      <w:r>
        <w:rPr>
          <w:i/>
        </w:rPr>
        <w:t>Заказчик</w:t>
      </w:r>
      <w:r w:rsidR="00C458C8" w:rsidRPr="0051718D">
        <w:t xml:space="preserve">: </w:t>
      </w:r>
      <w:r w:rsidRPr="001B70D7">
        <w:t>ООО «Приморская ГРЭС»</w:t>
      </w:r>
      <w:r w:rsidR="00C458C8" w:rsidRPr="0051718D">
        <w:t>;</w:t>
      </w:r>
    </w:p>
    <w:p w:rsidR="001B70D7" w:rsidRDefault="001B70D7" w:rsidP="001B70D7">
      <w:pPr>
        <w:widowControl w:val="0"/>
        <w:jc w:val="both"/>
      </w:pPr>
      <w:r>
        <w:rPr>
          <w:i/>
        </w:rPr>
        <w:t>Место поставки</w:t>
      </w:r>
      <w:r w:rsidRPr="004332E7">
        <w:rPr>
          <w:i/>
        </w:rPr>
        <w:t xml:space="preserve">: </w:t>
      </w:r>
      <w:r w:rsidRPr="004332E7">
        <w:t>в соответствии с техническим заданием;</w:t>
      </w:r>
    </w:p>
    <w:p w:rsidR="00B42D5B" w:rsidRDefault="00C458C8" w:rsidP="00B42D5B">
      <w:pPr>
        <w:jc w:val="both"/>
        <w:rPr>
          <w:i/>
        </w:rPr>
      </w:pPr>
      <w:r w:rsidRPr="0051718D">
        <w:rPr>
          <w:i/>
        </w:rPr>
        <w:t>Плановая стоимость</w:t>
      </w:r>
      <w:r w:rsidRPr="0051718D">
        <w:t xml:space="preserve">: </w:t>
      </w:r>
      <w:r w:rsidR="00906C5D" w:rsidRPr="00906C5D">
        <w:t>1 485 921,70</w:t>
      </w:r>
      <w:r w:rsidR="00906C5D">
        <w:t xml:space="preserve"> </w:t>
      </w:r>
      <w:r w:rsidR="00906C5D" w:rsidRPr="00906C5D">
        <w:t>руб. с учёт</w:t>
      </w:r>
      <w:r w:rsidR="001B70D7">
        <w:t>ом НДС (20%).</w:t>
      </w:r>
    </w:p>
    <w:p w:rsidR="00391E29" w:rsidRDefault="00391E29" w:rsidP="005205D0">
      <w:pPr>
        <w:widowControl w:val="0"/>
        <w:jc w:val="both"/>
      </w:pPr>
    </w:p>
    <w:p w:rsidR="00391E29" w:rsidRDefault="00391E29" w:rsidP="005205D0">
      <w:pPr>
        <w:widowControl w:val="0"/>
        <w:tabs>
          <w:tab w:val="left" w:pos="709"/>
        </w:tabs>
        <w:rPr>
          <w:b/>
        </w:rPr>
      </w:pPr>
    </w:p>
    <w:p w:rsidR="00C458C8" w:rsidRPr="006F2C4C" w:rsidRDefault="00C458C8" w:rsidP="00353D10">
      <w:pPr>
        <w:widowControl w:val="0"/>
        <w:tabs>
          <w:tab w:val="left" w:pos="709"/>
        </w:tabs>
        <w:rPr>
          <w:b/>
        </w:rPr>
      </w:pPr>
      <w:r w:rsidRPr="006F2C4C">
        <w:rPr>
          <w:b/>
        </w:rPr>
        <w:t>Решение:</w:t>
      </w:r>
    </w:p>
    <w:p w:rsidR="00AA3E1A" w:rsidRPr="007D7299" w:rsidRDefault="008E1160" w:rsidP="00B90F19">
      <w:pPr>
        <w:pStyle w:val="a4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8E1160">
        <w:t>Инициировать и утвердить документацию, согласно Приложению, для</w:t>
      </w:r>
      <w:r w:rsidR="00D348FA" w:rsidRPr="00D348FA">
        <w:t xml:space="preserve"> проведения </w:t>
      </w:r>
      <w:r w:rsidR="003F4FBC" w:rsidRPr="003F4FBC">
        <w:t xml:space="preserve">запроса </w:t>
      </w:r>
      <w:r w:rsidR="00065AC9" w:rsidRPr="00065AC9">
        <w:t xml:space="preserve">предложений в электронной форме </w:t>
      </w:r>
      <w:r w:rsidR="00B90F19" w:rsidRPr="00B90F19">
        <w:t>на право заключения договора поставки запасных частей к котельно-вспомогательному оборудованию для нужд ООО «Приморская ГРЭС» в 2021 году (Закупка №7161-2021-ГО).</w:t>
      </w:r>
    </w:p>
    <w:p w:rsidR="008C30A1" w:rsidRDefault="001D364A" w:rsidP="008C30A1">
      <w:pPr>
        <w:jc w:val="both"/>
        <w:rPr>
          <w:i/>
        </w:rPr>
      </w:pPr>
      <w:r w:rsidRPr="007D7299">
        <w:t>2.</w:t>
      </w:r>
      <w:r w:rsidR="00C458C8" w:rsidRPr="007D7299">
        <w:t xml:space="preserve">Установить начальную (максимальную) цену договора: </w:t>
      </w:r>
      <w:r w:rsidR="00B90F19" w:rsidRPr="00B90F19">
        <w:t xml:space="preserve">1 485 921,70 </w:t>
      </w:r>
      <w:r w:rsidR="008C30A1" w:rsidRPr="00B42D5B">
        <w:t>руб</w:t>
      </w:r>
      <w:r w:rsidR="008C30A1" w:rsidRPr="000A762D">
        <w:t>. с учётом НДС</w:t>
      </w:r>
      <w:r w:rsidR="002126DE">
        <w:t xml:space="preserve"> (20%).</w:t>
      </w:r>
    </w:p>
    <w:p w:rsidR="00D00C3A" w:rsidRDefault="00825BA8" w:rsidP="00D348FA">
      <w:pPr>
        <w:jc w:val="both"/>
      </w:pPr>
      <w:r>
        <w:t>3</w:t>
      </w:r>
      <w:r w:rsidR="001D364A">
        <w:t>.</w:t>
      </w:r>
      <w:r w:rsidR="00CA77A0" w:rsidRPr="00CA77A0">
        <w:t xml:space="preserve"> </w:t>
      </w:r>
      <w:r w:rsidR="00CA77A0">
        <w:t>Утвердить критерии в обязательных условиях закупки:</w:t>
      </w:r>
    </w:p>
    <w:p w:rsidR="00684933" w:rsidRDefault="00CA77A0" w:rsidP="005205D0">
      <w:pPr>
        <w:widowControl w:val="0"/>
        <w:ind w:firstLine="142"/>
        <w:jc w:val="both"/>
      </w:pPr>
      <w:r w:rsidRPr="005D0CE0">
        <w:t>- согласие с условиями проекта договора Заказчика (кроме условий оплаты).</w:t>
      </w:r>
    </w:p>
    <w:p w:rsidR="00B72B35" w:rsidRDefault="00B72B35" w:rsidP="00B72B35">
      <w:pPr>
        <w:widowControl w:val="0"/>
        <w:ind w:firstLine="142"/>
        <w:jc w:val="both"/>
      </w:pPr>
      <w:r>
        <w:t xml:space="preserve">- участники в составе своей заявке должны представить документы, подтверждающие соответствие предлагаемой продукции установленным требованиям, сертификаты (паспорта) качества на продукцию. </w:t>
      </w:r>
    </w:p>
    <w:p w:rsidR="00B72B35" w:rsidRDefault="00B72B35" w:rsidP="00B72B35">
      <w:pPr>
        <w:widowControl w:val="0"/>
        <w:ind w:firstLine="142"/>
        <w:jc w:val="both"/>
      </w:pPr>
      <w:r>
        <w:t>- образец паспорта на аналогичную продукцию.</w:t>
      </w:r>
    </w:p>
    <w:p w:rsidR="001D364A" w:rsidRDefault="00CA77A0" w:rsidP="00D348FA">
      <w:pPr>
        <w:widowControl w:val="0"/>
        <w:jc w:val="both"/>
      </w:pPr>
      <w:r>
        <w:t xml:space="preserve">4. </w:t>
      </w:r>
      <w:r w:rsidR="001D364A">
        <w:t xml:space="preserve">Утвердить </w:t>
      </w:r>
      <w:r w:rsidR="008C30A1" w:rsidRPr="008C30A1">
        <w:t>в критериях оценки неценового рейти</w:t>
      </w:r>
      <w:bookmarkStart w:id="0" w:name="_GoBack"/>
      <w:bookmarkEnd w:id="0"/>
      <w:r w:rsidR="008C30A1" w:rsidRPr="008C30A1">
        <w:t>нга сумму исполненных аналогичных пост</w:t>
      </w:r>
      <w:r w:rsidR="00065AC9">
        <w:t>авок по договорам за период 201</w:t>
      </w:r>
      <w:r w:rsidR="00B90F19">
        <w:t>8</w:t>
      </w:r>
      <w:r w:rsidR="00065AC9">
        <w:t>-202</w:t>
      </w:r>
      <w:r w:rsidR="00B90F19">
        <w:t>0</w:t>
      </w:r>
      <w:r w:rsidR="008C30A1" w:rsidRPr="008C30A1">
        <w:t xml:space="preserve">гг. в размере – </w:t>
      </w:r>
      <w:r w:rsidR="00B90F19">
        <w:t>1</w:t>
      </w:r>
      <w:r w:rsidR="0042387F">
        <w:t>0</w:t>
      </w:r>
      <w:r w:rsidR="00065AC9">
        <w:t xml:space="preserve"> </w:t>
      </w:r>
      <w:r w:rsidR="00207B55">
        <w:t>000 000,00 руб.</w:t>
      </w:r>
    </w:p>
    <w:p w:rsidR="005D6F3D" w:rsidRDefault="00F81BFB" w:rsidP="005205D0">
      <w:pPr>
        <w:widowControl w:val="0"/>
        <w:tabs>
          <w:tab w:val="left" w:pos="284"/>
        </w:tabs>
        <w:jc w:val="both"/>
      </w:pPr>
      <w:r>
        <w:t>5</w:t>
      </w:r>
      <w:r w:rsidR="00825BA8">
        <w:t>.</w:t>
      </w:r>
      <w:r w:rsidR="005D6F3D" w:rsidRPr="00BC0167">
        <w:t xml:space="preserve">Установить срок приема заявок в </w:t>
      </w:r>
      <w:r w:rsidR="005D6F3D" w:rsidRPr="009B5285">
        <w:rPr>
          <w:shd w:val="clear" w:color="auto" w:fill="FFFFFF" w:themeFill="background1"/>
        </w:rPr>
        <w:t xml:space="preserve">течение </w:t>
      </w:r>
      <w:r w:rsidR="002126DE">
        <w:rPr>
          <w:shd w:val="clear" w:color="auto" w:fill="FFFFFF" w:themeFill="background1"/>
        </w:rPr>
        <w:t>7 календарный</w:t>
      </w:r>
      <w:r w:rsidR="005D6F3D" w:rsidRPr="009B5285">
        <w:rPr>
          <w:shd w:val="clear" w:color="auto" w:fill="FFFFFF" w:themeFill="background1"/>
        </w:rPr>
        <w:t xml:space="preserve"> дней</w:t>
      </w:r>
      <w:r w:rsidR="005D6F3D" w:rsidRPr="009B5285">
        <w:t xml:space="preserve"> с момента</w:t>
      </w:r>
      <w:r w:rsidR="005D6F3D" w:rsidRPr="00BC0167">
        <w:t xml:space="preserve"> размещения извещения в ЕИС.</w:t>
      </w:r>
    </w:p>
    <w:p w:rsidR="005D6E7C" w:rsidRDefault="005D6E7C" w:rsidP="005205D0">
      <w:pPr>
        <w:widowControl w:val="0"/>
      </w:pPr>
    </w:p>
    <w:p w:rsidR="001B70D7" w:rsidRDefault="001B70D7" w:rsidP="005205D0">
      <w:pPr>
        <w:widowControl w:val="0"/>
      </w:pPr>
    </w:p>
    <w:p w:rsidR="001B70D7" w:rsidRPr="00473447" w:rsidRDefault="001B70D7" w:rsidP="001B70D7">
      <w:pPr>
        <w:keepNext/>
        <w:keepLines/>
        <w:suppressAutoHyphens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Дата подписания протокола: 1</w:t>
      </w:r>
      <w:r w:rsidR="00641DB5">
        <w:rPr>
          <w:b/>
          <w:color w:val="000000" w:themeColor="text1"/>
        </w:rPr>
        <w:t>4</w:t>
      </w:r>
      <w:r>
        <w:rPr>
          <w:b/>
          <w:color w:val="000000" w:themeColor="text1"/>
        </w:rPr>
        <w:t>.09.2021г.</w:t>
      </w:r>
      <w:r w:rsidRPr="00473447">
        <w:rPr>
          <w:b/>
          <w:color w:val="000000" w:themeColor="text1"/>
        </w:rPr>
        <w:tab/>
      </w:r>
      <w:r w:rsidRPr="00473447">
        <w:rPr>
          <w:b/>
          <w:color w:val="000000" w:themeColor="text1"/>
        </w:rPr>
        <w:tab/>
      </w:r>
    </w:p>
    <w:p w:rsidR="001B70D7" w:rsidRPr="00473447" w:rsidRDefault="001B70D7" w:rsidP="001B70D7">
      <w:pPr>
        <w:keepNext/>
        <w:keepLines/>
        <w:suppressAutoHyphens/>
        <w:contextualSpacing/>
        <w:rPr>
          <w:color w:val="000000" w:themeColor="text1"/>
        </w:rPr>
      </w:pPr>
    </w:p>
    <w:p w:rsidR="001B70D7" w:rsidRPr="009C0420" w:rsidRDefault="001B70D7" w:rsidP="001B70D7">
      <w:pPr>
        <w:keepNext/>
        <w:keepLines/>
        <w:widowControl w:val="0"/>
        <w:tabs>
          <w:tab w:val="center" w:pos="-3420"/>
        </w:tabs>
        <w:ind w:right="283"/>
        <w:contextualSpacing/>
      </w:pPr>
      <w:r>
        <w:t>Начальник управления конкурентных процедур</w:t>
      </w:r>
    </w:p>
    <w:p w:rsidR="001B70D7" w:rsidRPr="005A6E3B" w:rsidRDefault="001B70D7" w:rsidP="001B70D7">
      <w:pPr>
        <w:keepNext/>
        <w:keepLines/>
      </w:pPr>
      <w:r w:rsidRPr="009C0420">
        <w:t xml:space="preserve">ООО «Сибирская генерирующая </w:t>
      </w:r>
      <w:proofErr w:type="gramStart"/>
      <w:r w:rsidRPr="009C0420">
        <w:t>компания»</w:t>
      </w:r>
      <w:r w:rsidRPr="009C0420">
        <w:tab/>
      </w:r>
      <w:proofErr w:type="gramEnd"/>
      <w:r w:rsidRPr="009C0420">
        <w:tab/>
      </w:r>
      <w:r w:rsidRPr="009C0420">
        <w:tab/>
      </w:r>
      <w:r w:rsidRPr="009C0420">
        <w:tab/>
      </w:r>
      <w:r>
        <w:t xml:space="preserve">                          М.В. Иккес</w:t>
      </w:r>
    </w:p>
    <w:p w:rsidR="001B70D7" w:rsidRPr="005D6E7C" w:rsidRDefault="001B70D7" w:rsidP="005205D0">
      <w:pPr>
        <w:widowControl w:val="0"/>
        <w:rPr>
          <w:color w:val="808080" w:themeColor="background1" w:themeShade="80"/>
        </w:rPr>
      </w:pPr>
    </w:p>
    <w:sectPr w:rsidR="001B70D7" w:rsidRPr="005D6E7C" w:rsidSect="009E419F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DF" w:rsidRDefault="00BF0BDF" w:rsidP="00BF0BDF">
      <w:r>
        <w:separator/>
      </w:r>
    </w:p>
  </w:endnote>
  <w:endnote w:type="continuationSeparator" w:id="0">
    <w:p w:rsidR="00BF0BDF" w:rsidRDefault="00BF0BDF" w:rsidP="00BF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DF" w:rsidRDefault="00BF0BDF" w:rsidP="00BF0BDF">
      <w:r>
        <w:separator/>
      </w:r>
    </w:p>
  </w:footnote>
  <w:footnote w:type="continuationSeparator" w:id="0">
    <w:p w:rsidR="00BF0BDF" w:rsidRDefault="00BF0BDF" w:rsidP="00BF0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8C" w:rsidRPr="00955B6B" w:rsidRDefault="00203E8C" w:rsidP="00203E8C">
    <w:pPr>
      <w:keepNext/>
      <w:jc w:val="center"/>
      <w:outlineLvl w:val="0"/>
      <w:rPr>
        <w:b/>
        <w:bCs/>
        <w:color w:val="0033CC"/>
        <w:kern w:val="32"/>
        <w:u w:val="single"/>
      </w:rPr>
    </w:pPr>
    <w:r w:rsidRPr="00955B6B">
      <w:rPr>
        <w:b/>
        <w:bCs/>
        <w:color w:val="0033CC"/>
        <w:kern w:val="32"/>
        <w:u w:val="single"/>
      </w:rPr>
      <w:t>Закупочная комиссия ООО «Сибирская генерирующая компания»</w:t>
    </w:r>
  </w:p>
  <w:p w:rsidR="00203E8C" w:rsidRDefault="00203E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061"/>
    <w:multiLevelType w:val="hybridMultilevel"/>
    <w:tmpl w:val="5A9EBA90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238ABB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58824050"/>
    <w:multiLevelType w:val="hybridMultilevel"/>
    <w:tmpl w:val="B57E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42377"/>
    <w:multiLevelType w:val="hybridMultilevel"/>
    <w:tmpl w:val="5A9EBA90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BF"/>
    <w:rsid w:val="00012E53"/>
    <w:rsid w:val="00065AC9"/>
    <w:rsid w:val="000B30E6"/>
    <w:rsid w:val="000C29BA"/>
    <w:rsid w:val="000F01DE"/>
    <w:rsid w:val="000F0ED9"/>
    <w:rsid w:val="00105D7C"/>
    <w:rsid w:val="00146F38"/>
    <w:rsid w:val="00194981"/>
    <w:rsid w:val="001B70D7"/>
    <w:rsid w:val="001D364A"/>
    <w:rsid w:val="00202887"/>
    <w:rsid w:val="00203E8C"/>
    <w:rsid w:val="00207B55"/>
    <w:rsid w:val="00207F1A"/>
    <w:rsid w:val="002126DE"/>
    <w:rsid w:val="00230AEE"/>
    <w:rsid w:val="002409DF"/>
    <w:rsid w:val="00247B73"/>
    <w:rsid w:val="00256840"/>
    <w:rsid w:val="002A1793"/>
    <w:rsid w:val="003321DB"/>
    <w:rsid w:val="00351CDE"/>
    <w:rsid w:val="00353D10"/>
    <w:rsid w:val="00391E29"/>
    <w:rsid w:val="00396642"/>
    <w:rsid w:val="003B6901"/>
    <w:rsid w:val="003D4668"/>
    <w:rsid w:val="003E3DBF"/>
    <w:rsid w:val="003F4FBC"/>
    <w:rsid w:val="004144F7"/>
    <w:rsid w:val="00415B83"/>
    <w:rsid w:val="0042387F"/>
    <w:rsid w:val="004332E7"/>
    <w:rsid w:val="00442252"/>
    <w:rsid w:val="004A237F"/>
    <w:rsid w:val="004C6775"/>
    <w:rsid w:val="00507689"/>
    <w:rsid w:val="0051047A"/>
    <w:rsid w:val="0051718D"/>
    <w:rsid w:val="005205D0"/>
    <w:rsid w:val="005400C3"/>
    <w:rsid w:val="005D0CE0"/>
    <w:rsid w:val="005D5E55"/>
    <w:rsid w:val="005D6E7C"/>
    <w:rsid w:val="005D6F3D"/>
    <w:rsid w:val="005E7053"/>
    <w:rsid w:val="00625AC0"/>
    <w:rsid w:val="00625D04"/>
    <w:rsid w:val="00634F2C"/>
    <w:rsid w:val="0063624C"/>
    <w:rsid w:val="00641DB5"/>
    <w:rsid w:val="00675BA8"/>
    <w:rsid w:val="00684933"/>
    <w:rsid w:val="006B1C53"/>
    <w:rsid w:val="007412CF"/>
    <w:rsid w:val="007607CF"/>
    <w:rsid w:val="00765C26"/>
    <w:rsid w:val="007839FB"/>
    <w:rsid w:val="007D7299"/>
    <w:rsid w:val="007F646B"/>
    <w:rsid w:val="00825BA8"/>
    <w:rsid w:val="00870CCF"/>
    <w:rsid w:val="00886E05"/>
    <w:rsid w:val="008C30A1"/>
    <w:rsid w:val="008E1160"/>
    <w:rsid w:val="008F3699"/>
    <w:rsid w:val="00906C5D"/>
    <w:rsid w:val="00912AE2"/>
    <w:rsid w:val="00952150"/>
    <w:rsid w:val="00956342"/>
    <w:rsid w:val="009B5285"/>
    <w:rsid w:val="009E419F"/>
    <w:rsid w:val="00A04847"/>
    <w:rsid w:val="00A171D7"/>
    <w:rsid w:val="00A44CCA"/>
    <w:rsid w:val="00AA3E1A"/>
    <w:rsid w:val="00B1684C"/>
    <w:rsid w:val="00B42D5B"/>
    <w:rsid w:val="00B72B35"/>
    <w:rsid w:val="00B8650B"/>
    <w:rsid w:val="00B90F19"/>
    <w:rsid w:val="00BC0167"/>
    <w:rsid w:val="00BD0FE8"/>
    <w:rsid w:val="00BF0BDF"/>
    <w:rsid w:val="00C44327"/>
    <w:rsid w:val="00C458C8"/>
    <w:rsid w:val="00C518D9"/>
    <w:rsid w:val="00C66A52"/>
    <w:rsid w:val="00C72A30"/>
    <w:rsid w:val="00CA3586"/>
    <w:rsid w:val="00CA77A0"/>
    <w:rsid w:val="00CC3A85"/>
    <w:rsid w:val="00D00C3A"/>
    <w:rsid w:val="00D01CB5"/>
    <w:rsid w:val="00D348FA"/>
    <w:rsid w:val="00D36BB1"/>
    <w:rsid w:val="00DA28D7"/>
    <w:rsid w:val="00DC4C07"/>
    <w:rsid w:val="00E2595C"/>
    <w:rsid w:val="00E5581E"/>
    <w:rsid w:val="00F0595D"/>
    <w:rsid w:val="00F06826"/>
    <w:rsid w:val="00F1104E"/>
    <w:rsid w:val="00F202E9"/>
    <w:rsid w:val="00F423CE"/>
    <w:rsid w:val="00F81BFB"/>
    <w:rsid w:val="00F86562"/>
    <w:rsid w:val="00FC669D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6CA9B-3687-4636-A40D-35F0EF8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CCA"/>
    <w:pPr>
      <w:ind w:left="720"/>
      <w:contextualSpacing/>
    </w:pPr>
  </w:style>
  <w:style w:type="paragraph" w:styleId="a5">
    <w:name w:val="List Number"/>
    <w:basedOn w:val="a"/>
    <w:rsid w:val="00A44CC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BF0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0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0B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Почекутов Андрей Александрович</dc:creator>
  <cp:lastModifiedBy>Карпович Валентина Сергеевна</cp:lastModifiedBy>
  <cp:revision>58</cp:revision>
  <dcterms:created xsi:type="dcterms:W3CDTF">2019-09-23T13:27:00Z</dcterms:created>
  <dcterms:modified xsi:type="dcterms:W3CDTF">2021-09-14T08:02:00Z</dcterms:modified>
</cp:coreProperties>
</file>