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245DE7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245DE7">
        <w:rPr>
          <w:rFonts w:ascii="Times New Roman" w:hAnsi="Times New Roman"/>
          <w:sz w:val="24"/>
          <w:szCs w:val="24"/>
        </w:rPr>
        <w:t>КФ</w:t>
      </w:r>
      <w:r>
        <w:rPr>
          <w:rFonts w:ascii="Times New Roman" w:hAnsi="Times New Roman"/>
          <w:sz w:val="24"/>
          <w:szCs w:val="24"/>
        </w:rPr>
        <w:t>-</w:t>
      </w:r>
      <w:r w:rsidR="00245DE7">
        <w:rPr>
          <w:rFonts w:ascii="Times New Roman" w:hAnsi="Times New Roman"/>
          <w:sz w:val="24"/>
          <w:szCs w:val="24"/>
        </w:rPr>
        <w:t>ЛЧМ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45DE7">
        <w:rPr>
          <w:sz w:val="24"/>
          <w:szCs w:val="24"/>
        </w:rPr>
        <w:t>11</w:t>
      </w:r>
      <w:r w:rsidR="00D418C6">
        <w:rPr>
          <w:sz w:val="24"/>
          <w:szCs w:val="24"/>
        </w:rPr>
        <w:t>.</w:t>
      </w:r>
      <w:r w:rsidR="00245DE7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245DE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245DE7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Кузбасского филиала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137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245DE7" w:rsidRPr="00FF7704" w:rsidRDefault="00245DE7" w:rsidP="00245DE7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245DE7" w:rsidRPr="00FF7704" w:rsidRDefault="00245DE7" w:rsidP="00245DE7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245DE7" w:rsidRPr="00FF7704" w:rsidRDefault="00245DE7" w:rsidP="00245DE7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Кузбасского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245DE7" w:rsidRPr="00FF7704" w:rsidRDefault="00245DE7" w:rsidP="00245DE7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245DE7" w:rsidRPr="00FF7704" w:rsidRDefault="00245DE7" w:rsidP="00245DE7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245DE7" w:rsidRPr="00FF7704" w:rsidRDefault="00245DE7" w:rsidP="00245DE7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9</w:t>
      </w:r>
      <w:r w:rsidRPr="00FF7704">
        <w:t>, в том числе:</w:t>
      </w:r>
    </w:p>
    <w:p w:rsidR="00245DE7" w:rsidRPr="00FF7704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Сибэкометалл», 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>;</w:t>
      </w:r>
    </w:p>
    <w:p w:rsidR="00245DE7" w:rsidRPr="00FF7704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 xml:space="preserve">ООО </w:t>
      </w:r>
      <w:r>
        <w:rPr>
          <w:bCs/>
        </w:rPr>
        <w:t>«</w:t>
      </w:r>
      <w:proofErr w:type="spellStart"/>
      <w:r>
        <w:rPr>
          <w:bCs/>
        </w:rPr>
        <w:t>АльянсМет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«Металлы Сибири», Новосибирская </w:t>
      </w:r>
      <w:proofErr w:type="spellStart"/>
      <w:r>
        <w:rPr>
          <w:bCs/>
        </w:rPr>
        <w:t>обл</w:t>
      </w:r>
      <w:proofErr w:type="spellEnd"/>
      <w:r>
        <w:rPr>
          <w:bCs/>
        </w:rPr>
        <w:t>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АзимутЛом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Гефест-НК</w:t>
      </w:r>
      <w:proofErr w:type="spellEnd"/>
      <w:r>
        <w:rPr>
          <w:bCs/>
        </w:rPr>
        <w:t>», Кемеровская обл.;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«ЛОКОМ-НК»,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«Металлика»,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CA4C61" w:rsidRPr="00FF7704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245DE7" w:rsidRDefault="00245DE7" w:rsidP="00245DE7">
      <w:pPr>
        <w:spacing w:before="120" w:after="120"/>
        <w:contextualSpacing/>
        <w:jc w:val="both"/>
      </w:pPr>
      <w:r>
        <w:t>С учетом итогов проведенной переторжки на повышение, среди Участников, подавших лучшие предложения (ООО «</w:t>
      </w:r>
      <w:proofErr w:type="spellStart"/>
      <w:r>
        <w:t>Гефест-НК</w:t>
      </w:r>
      <w:proofErr w:type="spellEnd"/>
      <w:r>
        <w:t>», ООО «Металлика», ООО «</w:t>
      </w:r>
      <w:proofErr w:type="spellStart"/>
      <w:r>
        <w:t>Втормет</w:t>
      </w:r>
      <w:proofErr w:type="spellEnd"/>
      <w:r>
        <w:t>»), 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черных металлов предприятий Кузбасского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137</w:t>
      </w:r>
      <w:r w:rsidRPr="00FF7704">
        <w:t>-201</w:t>
      </w:r>
      <w:r>
        <w:t>7</w:t>
      </w:r>
      <w:r w:rsidRPr="00FF7704">
        <w:t>-</w:t>
      </w:r>
      <w:r>
        <w:t>КФ-ЛЧМ</w:t>
      </w:r>
      <w:r w:rsidRPr="00FF7704">
        <w:t>)</w:t>
      </w:r>
      <w:r>
        <w:t>:</w:t>
      </w:r>
    </w:p>
    <w:p w:rsidR="00245DE7" w:rsidRDefault="00245DE7" w:rsidP="00245DE7">
      <w:pPr>
        <w:spacing w:before="120" w:after="120"/>
        <w:contextualSpacing/>
        <w:jc w:val="both"/>
      </w:pP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</w:t>
      </w:r>
      <w:r>
        <w:rPr>
          <w:bCs/>
        </w:rPr>
        <w:t>Кемеровская обл.</w:t>
      </w:r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), на условиях: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29 130 013,75 рублей с НДС,</w:t>
      </w:r>
    </w:p>
    <w:p w:rsidR="00245DE7" w:rsidRPr="00FF7704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245DE7" w:rsidRPr="00FF7704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20%, предоплата 100% за каждую партию лома</w:t>
      </w:r>
      <w:r w:rsidRPr="00FF7704">
        <w:rPr>
          <w:bCs/>
        </w:rPr>
        <w:t>;</w:t>
      </w:r>
    </w:p>
    <w:p w:rsidR="000B415E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Гефест-НК</w:t>
      </w:r>
      <w:proofErr w:type="spellEnd"/>
      <w:r w:rsidRPr="00FF7704">
        <w:rPr>
          <w:bCs/>
        </w:rPr>
        <w:t>» (</w:t>
      </w:r>
      <w:r>
        <w:rPr>
          <w:bCs/>
        </w:rPr>
        <w:t>Кемеровская обл.</w:t>
      </w:r>
      <w:r w:rsidRPr="00FF7704">
        <w:rPr>
          <w:bCs/>
        </w:rPr>
        <w:t xml:space="preserve">, ИНН </w:t>
      </w:r>
      <w:r>
        <w:rPr>
          <w:bCs/>
        </w:rPr>
        <w:t>4252013679</w:t>
      </w:r>
      <w:r w:rsidRPr="00FF7704">
        <w:rPr>
          <w:bCs/>
        </w:rPr>
        <w:t>), на условиях: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2 910 001,77 рублей с НДС,</w:t>
      </w:r>
    </w:p>
    <w:p w:rsidR="00245DE7" w:rsidRPr="00FF7704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245DE7" w:rsidRPr="00FF7704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20%, предоплата 100% за каждую партию лома</w:t>
      </w:r>
      <w:r w:rsidRPr="00FF7704">
        <w:rPr>
          <w:bCs/>
        </w:rPr>
        <w:t>;</w:t>
      </w:r>
    </w:p>
    <w:p w:rsidR="00245DE7" w:rsidRDefault="00245DE7" w:rsidP="00245DE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5DE7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F3B67-565B-4C82-9366-34679483B2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C26F0E-4E8B-4EDB-82B7-34F3B76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2018-01-22T08:22:00Z</dcterms:created>
  <dcterms:modified xsi:type="dcterms:W3CDTF">2018-01-22T08:22:00Z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