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3" w:rsidRPr="00BE3410" w:rsidRDefault="002E6873" w:rsidP="002E6873">
      <w:pPr>
        <w:jc w:val="center"/>
        <w:rPr>
          <w:b/>
          <w:sz w:val="22"/>
        </w:rPr>
      </w:pPr>
      <w:r w:rsidRPr="00BE3410">
        <w:rPr>
          <w:b/>
          <w:sz w:val="22"/>
        </w:rPr>
        <w:t xml:space="preserve">Информация об основных потребительских характеристиках регулируемых товаров и услуг АО «Кузнецкая ТЭЦ» и их соответствии установленным требованиям </w:t>
      </w:r>
      <w:r w:rsidRPr="00BE3410">
        <w:rPr>
          <w:b/>
          <w:bCs/>
          <w:sz w:val="22"/>
        </w:rPr>
        <w:t>за 201</w:t>
      </w:r>
      <w:r w:rsidR="002E489E">
        <w:rPr>
          <w:b/>
          <w:bCs/>
          <w:sz w:val="22"/>
        </w:rPr>
        <w:t>9</w:t>
      </w:r>
      <w:r w:rsidRPr="00BE3410">
        <w:rPr>
          <w:b/>
          <w:bCs/>
          <w:sz w:val="22"/>
        </w:rPr>
        <w:t xml:space="preserve"> год</w:t>
      </w:r>
      <w:r w:rsidRPr="00BE3410">
        <w:rPr>
          <w:b/>
          <w:sz w:val="22"/>
        </w:rPr>
        <w:t xml:space="preserve"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</w:t>
      </w:r>
    </w:p>
    <w:p w:rsidR="002E6873" w:rsidRPr="00BE3410" w:rsidRDefault="002E6873" w:rsidP="002E6873">
      <w:pPr>
        <w:jc w:val="center"/>
        <w:rPr>
          <w:b/>
          <w:sz w:val="22"/>
        </w:rPr>
      </w:pPr>
      <w:r w:rsidRPr="00BE3410">
        <w:rPr>
          <w:b/>
          <w:sz w:val="22"/>
        </w:rPr>
        <w:t>от 17.01.2013 г. № 6</w:t>
      </w:r>
    </w:p>
    <w:tbl>
      <w:tblPr>
        <w:tblW w:w="97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11"/>
        <w:gridCol w:w="1201"/>
        <w:gridCol w:w="1549"/>
      </w:tblGrid>
      <w:tr w:rsidR="002E6873" w:rsidRPr="002E6873" w:rsidTr="002E6873">
        <w:tc>
          <w:tcPr>
            <w:tcW w:w="9771" w:type="dxa"/>
            <w:gridSpan w:val="4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2E6873" w:rsidRPr="002E6873" w:rsidTr="002E6873">
        <w:tc>
          <w:tcPr>
            <w:tcW w:w="610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411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01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549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89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*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89E">
              <w:rPr>
                <w:sz w:val="20"/>
                <w:szCs w:val="20"/>
              </w:rPr>
              <w:t>7,9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89E">
              <w:rPr>
                <w:sz w:val="20"/>
                <w:szCs w:val="20"/>
              </w:rPr>
              <w:t>34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89E">
              <w:rPr>
                <w:sz w:val="20"/>
                <w:szCs w:val="20"/>
              </w:rPr>
              <w:t>2,7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489E" w:rsidRDefault="002E489E" w:rsidP="002E4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489E" w:rsidRPr="002E6873" w:rsidTr="002E6873">
        <w:tc>
          <w:tcPr>
            <w:tcW w:w="610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41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01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489E" w:rsidRPr="002E6873" w:rsidRDefault="002E489E" w:rsidP="002E48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</w:tbl>
    <w:p w:rsidR="00211098" w:rsidRDefault="002E489E"/>
    <w:p w:rsidR="002E489E" w:rsidRPr="002E489E" w:rsidRDefault="002E489E">
      <w:pPr>
        <w:rPr>
          <w:szCs w:val="24"/>
        </w:rPr>
      </w:pPr>
      <w:r w:rsidRPr="002E489E">
        <w:t>*</w:t>
      </w:r>
      <w:r w:rsidRPr="002E489E">
        <w:rPr>
          <w:sz w:val="20"/>
          <w:szCs w:val="20"/>
        </w:rPr>
        <w:t xml:space="preserve"> </w:t>
      </w:r>
      <w:r w:rsidRPr="002E489E">
        <w:rPr>
          <w:szCs w:val="24"/>
        </w:rPr>
        <w:t>Указано количество проб для исходной воды, забранной из реки Томь в 2019 году для производства горячей воды и пара, а также для технического водоснабжения</w:t>
      </w:r>
      <w:r>
        <w:rPr>
          <w:szCs w:val="24"/>
        </w:rPr>
        <w:t>.</w:t>
      </w:r>
      <w:bookmarkStart w:id="0" w:name="_GoBack"/>
      <w:bookmarkEnd w:id="0"/>
    </w:p>
    <w:sectPr w:rsidR="002E489E" w:rsidRPr="002E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C"/>
    <w:rsid w:val="002E489E"/>
    <w:rsid w:val="002E6873"/>
    <w:rsid w:val="00896116"/>
    <w:rsid w:val="008F5DEC"/>
    <w:rsid w:val="00A6498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E9E0-38C7-460A-BB0D-724A9EB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7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2019-04-26T06:42:00Z</dcterms:created>
  <dcterms:modified xsi:type="dcterms:W3CDTF">2020-04-28T07:28:00Z</dcterms:modified>
</cp:coreProperties>
</file>