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A2" w:rsidRPr="00140E2F" w:rsidRDefault="00140E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участники конкурса в электронной форме, участниками которого могут быть только субъекты малого и среднего предпринимательства, на право заключения договора подряда на выполнение проектных работ и поставку оборудования, шеф-монтажные и шеф-наладочные работы по проекту: «Техническое перевооружение КА БКЗ-420-140 ст. № 5. Монтаж </w:t>
      </w:r>
      <w:proofErr w:type="spellStart"/>
      <w:r w:rsidRPr="00140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обдувочных</w:t>
      </w:r>
      <w:proofErr w:type="spellEnd"/>
      <w:r w:rsidRPr="0014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аппаратов» для нужд филиала АО «Барнаульская генерация» - «Барнаульская ТЭ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Ц-3» (Закупка №1173-2022-ИП-АФ)!</w:t>
      </w:r>
    </w:p>
    <w:p w:rsidR="00140E2F" w:rsidRPr="00140E2F" w:rsidRDefault="00140E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п. 4.3.2.1 Документации о закупке читать в следующей редакции:</w:t>
      </w:r>
    </w:p>
    <w:p w:rsidR="00140E2F" w:rsidRPr="00A702C2" w:rsidRDefault="00140E2F" w:rsidP="00140E2F">
      <w:pPr>
        <w:pStyle w:val="Times12"/>
        <w:widowControl w:val="0"/>
        <w:numPr>
          <w:ilvl w:val="3"/>
          <w:numId w:val="1"/>
        </w:numPr>
        <w:tabs>
          <w:tab w:val="left" w:pos="1276"/>
        </w:tabs>
        <w:ind w:left="0" w:firstLine="0"/>
        <w:rPr>
          <w:bCs w:val="0"/>
          <w:szCs w:val="24"/>
        </w:rPr>
      </w:pPr>
      <w:r w:rsidRPr="00A702C2">
        <w:rPr>
          <w:szCs w:val="24"/>
        </w:rPr>
        <w:t xml:space="preserve">Каждый член Коллективного участника должен </w:t>
      </w:r>
      <w:r w:rsidRPr="00A702C2">
        <w:rPr>
          <w:bCs w:val="0"/>
          <w:szCs w:val="24"/>
        </w:rPr>
        <w:t>обладать гражданской правоспособностью в полном объеме для заключения и исполнения Договора, не должен являться неплатежеспособным или банкротом, находиться в процессе ликвидации, на имущество в части, существенной для исполнения договора, не должен быть наложен арест, экономическая деятельность не должна быть приостановлена, в подтверждение чего, документы, предусмотренные п. 4.2.1.</w:t>
      </w:r>
      <w:r>
        <w:rPr>
          <w:bCs w:val="0"/>
          <w:szCs w:val="24"/>
        </w:rPr>
        <w:t>2.</w:t>
      </w:r>
      <w:r w:rsidRPr="00A702C2">
        <w:rPr>
          <w:bCs w:val="0"/>
          <w:szCs w:val="24"/>
        </w:rPr>
        <w:t>1. – 4.2.1.</w:t>
      </w:r>
      <w:r>
        <w:rPr>
          <w:bCs w:val="0"/>
          <w:szCs w:val="24"/>
        </w:rPr>
        <w:t>2.</w:t>
      </w:r>
      <w:r w:rsidRPr="00A702C2">
        <w:rPr>
          <w:bCs w:val="0"/>
          <w:szCs w:val="24"/>
        </w:rPr>
        <w:t>4., 4.2.1.</w:t>
      </w:r>
      <w:r>
        <w:rPr>
          <w:bCs w:val="0"/>
          <w:szCs w:val="24"/>
        </w:rPr>
        <w:t>2.</w:t>
      </w:r>
      <w:r w:rsidRPr="00A702C2">
        <w:rPr>
          <w:bCs w:val="0"/>
          <w:szCs w:val="24"/>
        </w:rPr>
        <w:t>6</w:t>
      </w:r>
      <w:r>
        <w:rPr>
          <w:bCs w:val="0"/>
          <w:szCs w:val="24"/>
        </w:rPr>
        <w:t xml:space="preserve"> -</w:t>
      </w:r>
      <w:r w:rsidRPr="00A702C2">
        <w:rPr>
          <w:bCs w:val="0"/>
          <w:szCs w:val="24"/>
        </w:rPr>
        <w:t xml:space="preserve"> 4.2.1.</w:t>
      </w:r>
      <w:r>
        <w:rPr>
          <w:bCs w:val="0"/>
          <w:szCs w:val="24"/>
        </w:rPr>
        <w:t>2.</w:t>
      </w:r>
      <w:r>
        <w:rPr>
          <w:bCs w:val="0"/>
          <w:szCs w:val="24"/>
        </w:rPr>
        <w:t>10</w:t>
      </w:r>
      <w:r w:rsidRPr="00A702C2">
        <w:rPr>
          <w:bCs w:val="0"/>
          <w:szCs w:val="24"/>
        </w:rPr>
        <w:t xml:space="preserve"> предоставляются на каждого из членов Коллективного участника.</w:t>
      </w:r>
    </w:p>
    <w:p w:rsidR="00140E2F" w:rsidRDefault="00140E2F">
      <w:bookmarkStart w:id="0" w:name="_GoBack"/>
      <w:bookmarkEnd w:id="0"/>
    </w:p>
    <w:sectPr w:rsidR="0014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02E0"/>
    <w:multiLevelType w:val="multilevel"/>
    <w:tmpl w:val="6D12BABA"/>
    <w:lvl w:ilvl="0">
      <w:start w:val="4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9" w:hanging="10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5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7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A9"/>
    <w:rsid w:val="00140E2F"/>
    <w:rsid w:val="00567AA9"/>
    <w:rsid w:val="0075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F2E3"/>
  <w15:chartTrackingRefBased/>
  <w15:docId w15:val="{C555FAEB-B913-4C89-889A-0295573D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rsid w:val="00140E2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Екатерина Сергеевна</dc:creator>
  <cp:keywords/>
  <dc:description/>
  <cp:lastModifiedBy>Старикова Екатерина Сергеевна</cp:lastModifiedBy>
  <cp:revision>2</cp:revision>
  <dcterms:created xsi:type="dcterms:W3CDTF">2022-02-02T08:14:00Z</dcterms:created>
  <dcterms:modified xsi:type="dcterms:W3CDTF">2022-02-02T08:16:00Z</dcterms:modified>
</cp:coreProperties>
</file>