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D8" w:rsidRPr="00356CD8" w:rsidRDefault="00356CD8" w:rsidP="00356CD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6CD8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потребительских характеристиках регулируемых товаров и услуг АО «Кузбассэнерго»,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356CD8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356CD8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356CD8" w:rsidRDefault="00356CD8"/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24"/>
        <w:gridCol w:w="1418"/>
        <w:gridCol w:w="1164"/>
        <w:gridCol w:w="1246"/>
        <w:gridCol w:w="1842"/>
        <w:gridCol w:w="1842"/>
      </w:tblGrid>
      <w:tr w:rsidR="005B5694" w:rsidRPr="001825DB" w:rsidTr="005B5694">
        <w:tc>
          <w:tcPr>
            <w:tcW w:w="454" w:type="dxa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524" w:type="dxa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64" w:type="dxa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5942"/>
            <w:bookmarkEnd w:id="1"/>
            <w:proofErr w:type="spellStart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Беловская</w:t>
            </w:r>
            <w:proofErr w:type="spellEnd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 xml:space="preserve"> ГРЭС</w:t>
            </w:r>
          </w:p>
        </w:tc>
        <w:tc>
          <w:tcPr>
            <w:tcW w:w="1246" w:type="dxa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Томь-</w:t>
            </w:r>
            <w:proofErr w:type="spellStart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Усинская</w:t>
            </w:r>
            <w:proofErr w:type="spellEnd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 xml:space="preserve"> ГРЭС</w:t>
            </w:r>
          </w:p>
        </w:tc>
        <w:tc>
          <w:tcPr>
            <w:tcW w:w="1842" w:type="dxa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 xml:space="preserve">Филиал АО «Кузбассэнерго» - «Кемеровская </w:t>
            </w:r>
            <w:proofErr w:type="spellStart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  <w:tc>
          <w:tcPr>
            <w:tcW w:w="1842" w:type="dxa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Филиал АО «Кузбассэнерго» - «Межрегиональная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 *</w:t>
            </w:r>
          </w:p>
        </w:tc>
        <w:bookmarkStart w:id="2" w:name="P5943"/>
        <w:bookmarkEnd w:id="2"/>
      </w:tr>
      <w:tr w:rsidR="005B5694" w:rsidRPr="001825DB" w:rsidTr="00A509AD">
        <w:tc>
          <w:tcPr>
            <w:tcW w:w="45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Количество аварий на тепловых сетях</w:t>
            </w:r>
          </w:p>
        </w:tc>
        <w:tc>
          <w:tcPr>
            <w:tcW w:w="1418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ед. на км</w:t>
            </w:r>
          </w:p>
        </w:tc>
        <w:tc>
          <w:tcPr>
            <w:tcW w:w="1164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5B5694" w:rsidRPr="00A509AD" w:rsidRDefault="00A509AD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9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5B5694" w:rsidRPr="00A509AD" w:rsidRDefault="00817A6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9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694" w:rsidRPr="001825DB" w:rsidTr="005B5694">
        <w:tc>
          <w:tcPr>
            <w:tcW w:w="45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Количество аварий на источниках тепловой энергии</w:t>
            </w:r>
          </w:p>
        </w:tc>
        <w:tc>
          <w:tcPr>
            <w:tcW w:w="1418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ед. на источник</w:t>
            </w:r>
          </w:p>
        </w:tc>
        <w:tc>
          <w:tcPr>
            <w:tcW w:w="1164" w:type="dxa"/>
            <w:vAlign w:val="center"/>
          </w:tcPr>
          <w:p w:rsidR="005B5694" w:rsidRPr="001825DB" w:rsidRDefault="001E5C89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46" w:type="dxa"/>
            <w:vAlign w:val="center"/>
          </w:tcPr>
          <w:p w:rsidR="005B5694" w:rsidRPr="001825DB" w:rsidRDefault="005B5694" w:rsidP="001E5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5C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17A64" w:rsidRDefault="00817A6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694" w:rsidRPr="001825DB" w:rsidRDefault="00817A6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694" w:rsidRPr="001825DB" w:rsidTr="005B5694">
        <w:trPr>
          <w:trHeight w:val="1102"/>
        </w:trPr>
        <w:tc>
          <w:tcPr>
            <w:tcW w:w="45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418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252" w:type="dxa"/>
            <w:gridSpan w:val="3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hAnsi="Times New Roman" w:cs="Times New Roman"/>
                <w:sz w:val="20"/>
                <w:szCs w:val="20"/>
              </w:rPr>
              <w:t>Не утверждены</w:t>
            </w:r>
          </w:p>
        </w:tc>
        <w:tc>
          <w:tcPr>
            <w:tcW w:w="1842" w:type="dxa"/>
          </w:tcPr>
          <w:p w:rsidR="005B5694" w:rsidRPr="001825DB" w:rsidRDefault="00817A6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5B5694" w:rsidRPr="001825DB" w:rsidTr="00817A64">
        <w:tc>
          <w:tcPr>
            <w:tcW w:w="45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418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64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46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2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2" w:type="dxa"/>
            <w:vAlign w:val="center"/>
          </w:tcPr>
          <w:p w:rsidR="00817A64" w:rsidRPr="001825DB" w:rsidRDefault="00817A6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5694" w:rsidRPr="001825DB" w:rsidTr="005B5694">
        <w:tc>
          <w:tcPr>
            <w:tcW w:w="45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P5970"/>
            <w:bookmarkEnd w:id="3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2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418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64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5694" w:rsidRPr="001825DB" w:rsidTr="005B5694">
        <w:tc>
          <w:tcPr>
            <w:tcW w:w="45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52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418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4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5694" w:rsidRPr="001825DB" w:rsidTr="005B5694">
        <w:tc>
          <w:tcPr>
            <w:tcW w:w="45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P5982"/>
            <w:bookmarkEnd w:id="4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52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 xml:space="preserve">- совокупная величина снижения размера платы за тепловую энергию (мощность) потребителям в связи с превышением разрешенных отклонений значений </w:t>
            </w: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параметров</w:t>
            </w:r>
          </w:p>
        </w:tc>
        <w:tc>
          <w:tcPr>
            <w:tcW w:w="1418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1164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5694" w:rsidRPr="001825DB" w:rsidTr="00817A64">
        <w:tc>
          <w:tcPr>
            <w:tcW w:w="45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2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Доля числа исполненных в срок договоров о подключении</w:t>
            </w:r>
          </w:p>
        </w:tc>
        <w:tc>
          <w:tcPr>
            <w:tcW w:w="1418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64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5B5694" w:rsidRPr="00817A64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vAlign w:val="center"/>
          </w:tcPr>
          <w:p w:rsidR="005B5694" w:rsidRPr="001825DB" w:rsidRDefault="00817A6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B5694" w:rsidRPr="001825DB" w:rsidTr="00817A64">
        <w:tc>
          <w:tcPr>
            <w:tcW w:w="45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4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vAlign w:val="center"/>
          </w:tcPr>
          <w:p w:rsidR="005B5694" w:rsidRPr="001825DB" w:rsidRDefault="005B5694" w:rsidP="008469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4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vAlign w:val="center"/>
          </w:tcPr>
          <w:p w:rsidR="005B5694" w:rsidRPr="001825DB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5B5694" w:rsidRPr="00817A64" w:rsidRDefault="005B569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2" w:type="dxa"/>
            <w:vAlign w:val="center"/>
          </w:tcPr>
          <w:p w:rsidR="005B5694" w:rsidRPr="001825DB" w:rsidRDefault="00817A64" w:rsidP="002958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356CD8" w:rsidRDefault="00356CD8"/>
    <w:p w:rsidR="005B5694" w:rsidRPr="005B5694" w:rsidRDefault="005B5694">
      <w:pPr>
        <w:rPr>
          <w:rFonts w:ascii="Times New Roman" w:hAnsi="Times New Roman" w:cs="Times New Roman"/>
          <w:sz w:val="24"/>
          <w:szCs w:val="24"/>
        </w:rPr>
      </w:pPr>
      <w:r w:rsidRPr="005B5694">
        <w:rPr>
          <w:rFonts w:ascii="Times New Roman" w:hAnsi="Times New Roman" w:cs="Times New Roman"/>
          <w:sz w:val="24"/>
          <w:szCs w:val="24"/>
        </w:rPr>
        <w:t xml:space="preserve">*Данные по филиалу АО «Кузбассэнерго» - «Межрегиональная </w:t>
      </w:r>
      <w:proofErr w:type="spellStart"/>
      <w:r w:rsidRPr="005B5694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5B5694">
        <w:rPr>
          <w:rFonts w:ascii="Times New Roman" w:hAnsi="Times New Roman" w:cs="Times New Roman"/>
          <w:sz w:val="24"/>
          <w:szCs w:val="24"/>
        </w:rPr>
        <w:t xml:space="preserve"> компания» даны за декабрь 2019 года (дата создания филиала 02.12.2019)</w:t>
      </w:r>
    </w:p>
    <w:sectPr w:rsidR="005B5694" w:rsidRPr="005B5694" w:rsidSect="002958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EF"/>
    <w:rsid w:val="001825DB"/>
    <w:rsid w:val="001E5C89"/>
    <w:rsid w:val="002958D1"/>
    <w:rsid w:val="00356CD8"/>
    <w:rsid w:val="0045254C"/>
    <w:rsid w:val="005B5694"/>
    <w:rsid w:val="006F04D8"/>
    <w:rsid w:val="00817A64"/>
    <w:rsid w:val="00896116"/>
    <w:rsid w:val="00A509AD"/>
    <w:rsid w:val="00A51DEF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FACB-F09B-4446-9DC7-D28804C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6</cp:revision>
  <dcterms:created xsi:type="dcterms:W3CDTF">2019-04-19T07:45:00Z</dcterms:created>
  <dcterms:modified xsi:type="dcterms:W3CDTF">2020-04-28T05:20:00Z</dcterms:modified>
</cp:coreProperties>
</file>