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C0" w:rsidRPr="00EA105B" w:rsidRDefault="00D678C0" w:rsidP="00EA105B">
      <w:pPr>
        <w:ind w:left="142"/>
        <w:jc w:val="center"/>
        <w:rPr>
          <w:b/>
          <w:szCs w:val="24"/>
        </w:rPr>
      </w:pPr>
      <w:r w:rsidRPr="00EA105B">
        <w:rPr>
          <w:b/>
          <w:szCs w:val="24"/>
        </w:rPr>
        <w:t xml:space="preserve">Информация АО «Кузбассэнерго» </w:t>
      </w:r>
    </w:p>
    <w:p w:rsidR="00EA105B" w:rsidRPr="00EA105B" w:rsidRDefault="00147A11" w:rsidP="00147A11">
      <w:pPr>
        <w:autoSpaceDE w:val="0"/>
        <w:ind w:right="-1"/>
        <w:jc w:val="center"/>
        <w:rPr>
          <w:b/>
          <w:szCs w:val="24"/>
        </w:rPr>
      </w:pPr>
      <w:r w:rsidRPr="00147A11">
        <w:rPr>
          <w:b/>
          <w:szCs w:val="24"/>
        </w:rPr>
        <w:t xml:space="preserve">Об установлении тарифов на тепловую энергию, производимую Кузбасским акционерным обществом энергетики и электрификации (город Кемерово)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и поставляемую потребителям городского округа </w:t>
      </w:r>
      <w:proofErr w:type="spellStart"/>
      <w:r w:rsidRPr="00147A11">
        <w:rPr>
          <w:b/>
          <w:szCs w:val="24"/>
        </w:rPr>
        <w:t>Рефтинский</w:t>
      </w:r>
      <w:proofErr w:type="spellEnd"/>
      <w:r w:rsidRPr="00147A11">
        <w:rPr>
          <w:b/>
          <w:szCs w:val="24"/>
        </w:rPr>
        <w:t xml:space="preserve"> на коллекторах источника тепловой энергии 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D678C0" w:rsidRPr="00FA0610" w:rsidTr="00147A11">
        <w:tc>
          <w:tcPr>
            <w:tcW w:w="6237" w:type="dxa"/>
          </w:tcPr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Наименование органа исполнительной власти субъекта Российской Федерации в области государственного регулирования цен (тарифов), принявшего решение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D678C0" w:rsidP="00147A11">
            <w:pPr>
              <w:ind w:left="142"/>
              <w:jc w:val="left"/>
              <w:rPr>
                <w:sz w:val="22"/>
              </w:rPr>
            </w:pPr>
            <w:r w:rsidRPr="00147A11">
              <w:rPr>
                <w:sz w:val="22"/>
              </w:rPr>
              <w:t xml:space="preserve">Региональная энергетическая комиссия </w:t>
            </w:r>
            <w:r w:rsidR="00147A11" w:rsidRPr="00147A11">
              <w:rPr>
                <w:sz w:val="22"/>
              </w:rPr>
              <w:t>Свердловской</w:t>
            </w:r>
            <w:r w:rsidRPr="00147A11">
              <w:rPr>
                <w:sz w:val="22"/>
              </w:rPr>
              <w:t xml:space="preserve"> области.</w:t>
            </w:r>
          </w:p>
        </w:tc>
      </w:tr>
      <w:tr w:rsidR="00D678C0" w:rsidRPr="00FA0610" w:rsidTr="00147A11">
        <w:tc>
          <w:tcPr>
            <w:tcW w:w="6237" w:type="dxa"/>
          </w:tcPr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Реквизиты (дата, номер) решения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D678C0" w:rsidP="00147A11">
            <w:pPr>
              <w:autoSpaceDE w:val="0"/>
              <w:snapToGrid w:val="0"/>
              <w:rPr>
                <w:sz w:val="22"/>
              </w:rPr>
            </w:pPr>
            <w:r w:rsidRPr="00147A11">
              <w:rPr>
                <w:sz w:val="22"/>
              </w:rPr>
              <w:t xml:space="preserve">Постановление </w:t>
            </w:r>
            <w:r w:rsidR="00147A11" w:rsidRPr="00147A11">
              <w:rPr>
                <w:sz w:val="22"/>
              </w:rPr>
              <w:t>от 14.07.2020 № 67-ПК</w:t>
            </w:r>
          </w:p>
        </w:tc>
      </w:tr>
      <w:tr w:rsidR="00EA105B" w:rsidRPr="00FA0610" w:rsidTr="00147A11">
        <w:tc>
          <w:tcPr>
            <w:tcW w:w="6237" w:type="dxa"/>
          </w:tcPr>
          <w:p w:rsidR="00EA105B" w:rsidRPr="00FA0610" w:rsidRDefault="00EA105B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Текст изменений в постановление РЭК</w:t>
            </w:r>
          </w:p>
        </w:tc>
        <w:tc>
          <w:tcPr>
            <w:tcW w:w="4253" w:type="dxa"/>
          </w:tcPr>
          <w:p w:rsidR="00EA105B" w:rsidRPr="00147A11" w:rsidRDefault="00147A11" w:rsidP="00147A11">
            <w:pPr>
              <w:tabs>
                <w:tab w:val="left" w:pos="142"/>
                <w:tab w:val="left" w:pos="851"/>
              </w:tabs>
              <w:rPr>
                <w:bCs/>
                <w:color w:val="000000"/>
                <w:kern w:val="32"/>
                <w:sz w:val="22"/>
              </w:rPr>
            </w:pPr>
            <w:proofErr w:type="spellStart"/>
            <w:r w:rsidRPr="00147A11">
              <w:rPr>
                <w:bCs/>
                <w:color w:val="000000"/>
                <w:kern w:val="32"/>
                <w:sz w:val="22"/>
              </w:rPr>
              <w:t>см.ниже</w:t>
            </w:r>
            <w:proofErr w:type="spellEnd"/>
          </w:p>
        </w:tc>
      </w:tr>
      <w:tr w:rsidR="00D678C0" w:rsidRPr="00FA0610" w:rsidTr="00147A11">
        <w:tc>
          <w:tcPr>
            <w:tcW w:w="6237" w:type="dxa"/>
          </w:tcPr>
          <w:p w:rsidR="00D678C0" w:rsidRPr="00FA0610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 w:val="22"/>
                <w:lang w:eastAsia="ru-RU"/>
              </w:rPr>
            </w:pPr>
            <w:r w:rsidRPr="00FA0610">
              <w:rPr>
                <w:rFonts w:eastAsia="Times New Roman"/>
                <w:sz w:val="22"/>
                <w:lang w:eastAsia="ru-RU"/>
              </w:rPr>
              <w:t xml:space="preserve">Источник официального опубликования решения </w:t>
            </w:r>
            <w:r>
              <w:rPr>
                <w:rFonts w:eastAsia="Times New Roman"/>
                <w:sz w:val="22"/>
                <w:lang w:eastAsia="ru-RU"/>
              </w:rPr>
              <w:t>об установлении тарифов</w:t>
            </w:r>
          </w:p>
        </w:tc>
        <w:tc>
          <w:tcPr>
            <w:tcW w:w="4253" w:type="dxa"/>
          </w:tcPr>
          <w:p w:rsidR="00D678C0" w:rsidRPr="00147A11" w:rsidRDefault="00147A11" w:rsidP="00147A11">
            <w:pPr>
              <w:rPr>
                <w:sz w:val="22"/>
              </w:rPr>
            </w:pPr>
            <w:r w:rsidRPr="00147A11">
              <w:rPr>
                <w:sz w:val="22"/>
              </w:rPr>
              <w:t>Опубликовано на «Официальном интернет-портале правовой информации Свердловской области» (www.pravo.gov66.ru)</w:t>
            </w:r>
          </w:p>
        </w:tc>
      </w:tr>
    </w:tbl>
    <w:p w:rsidR="00211098" w:rsidRPr="00147A11" w:rsidRDefault="001C3573" w:rsidP="00EA105B">
      <w:pPr>
        <w:ind w:left="142"/>
        <w:rPr>
          <w:sz w:val="16"/>
          <w:szCs w:val="16"/>
        </w:rPr>
      </w:pPr>
    </w:p>
    <w:p w:rsidR="00147A11" w:rsidRPr="00147A11" w:rsidRDefault="00147A11" w:rsidP="001C3573">
      <w:pPr>
        <w:keepNext/>
        <w:jc w:val="center"/>
        <w:rPr>
          <w:szCs w:val="24"/>
        </w:rPr>
      </w:pPr>
      <w:r w:rsidRPr="00147A11">
        <w:rPr>
          <w:rFonts w:ascii="Liberation Serif" w:hAnsi="Liberation Serif" w:cs="Liberation Serif"/>
          <w:b/>
          <w:szCs w:val="24"/>
        </w:rPr>
        <w:t>Тарифы на тепловую энергию, производимую Кузбасским акционерным обществом энергетики и электрификации (город Кемерово) в режиме комбинированной выработки электрической и тепловой энергии источниками тепловой энергии с установленной генерирующей мощнос</w:t>
      </w:r>
      <w:bookmarkStart w:id="0" w:name="_GoBack"/>
      <w:bookmarkEnd w:id="0"/>
      <w:r w:rsidRPr="00147A11">
        <w:rPr>
          <w:rFonts w:ascii="Liberation Serif" w:hAnsi="Liberation Serif" w:cs="Liberation Serif"/>
          <w:b/>
          <w:szCs w:val="24"/>
        </w:rPr>
        <w:t xml:space="preserve">тью производства электрической энергии 25 мегаватт и более и поставляемую потребителям городского округа </w:t>
      </w:r>
      <w:proofErr w:type="spellStart"/>
      <w:r w:rsidRPr="00147A11">
        <w:rPr>
          <w:rFonts w:ascii="Liberation Serif" w:hAnsi="Liberation Serif" w:cs="Liberation Serif"/>
          <w:b/>
          <w:szCs w:val="24"/>
        </w:rPr>
        <w:t>Рефтинский</w:t>
      </w:r>
      <w:proofErr w:type="spellEnd"/>
      <w:r w:rsidRPr="00147A11">
        <w:rPr>
          <w:rFonts w:ascii="Liberation Serif" w:hAnsi="Liberation Serif" w:cs="Liberation Serif"/>
          <w:b/>
          <w:szCs w:val="24"/>
        </w:rPr>
        <w:t xml:space="preserve"> на коллекторах источника тепловой энергии</w:t>
      </w:r>
    </w:p>
    <w:tbl>
      <w:tblPr>
        <w:tblW w:w="10711" w:type="dxa"/>
        <w:tblInd w:w="-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"/>
        <w:gridCol w:w="1135"/>
        <w:gridCol w:w="2338"/>
        <w:gridCol w:w="1078"/>
        <w:gridCol w:w="1106"/>
        <w:gridCol w:w="14"/>
        <w:gridCol w:w="1119"/>
        <w:gridCol w:w="1106"/>
        <w:gridCol w:w="14"/>
        <w:gridCol w:w="1064"/>
        <w:gridCol w:w="1512"/>
      </w:tblGrid>
      <w:tr w:rsidR="00147A11" w:rsidTr="00147A11">
        <w:trPr>
          <w:cantSplit/>
          <w:trHeight w:val="243"/>
        </w:trPr>
        <w:tc>
          <w:tcPr>
            <w:tcW w:w="2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  <w:r>
              <w:rPr>
                <w:rFonts w:ascii="Liberation Serif" w:hAnsi="Liberation Serif" w:cs="Liberation Serif"/>
                <w:szCs w:val="24"/>
              </w:rPr>
              <w:br/>
              <w:t>п/п</w:t>
            </w:r>
          </w:p>
        </w:tc>
        <w:tc>
          <w:tcPr>
            <w:tcW w:w="2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Наименование муниципального образования, 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>регулируемой  организации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>, системы теплоснабжения, период действия тарифов</w:t>
            </w:r>
          </w:p>
        </w:tc>
        <w:tc>
          <w:tcPr>
            <w:tcW w:w="1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Вода</w:t>
            </w:r>
          </w:p>
        </w:tc>
        <w:tc>
          <w:tcPr>
            <w:tcW w:w="44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Отборный пар давлением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Острый и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proofErr w:type="spellStart"/>
            <w:proofErr w:type="gramStart"/>
            <w:r>
              <w:rPr>
                <w:rFonts w:ascii="Liberation Serif" w:hAnsi="Liberation Serif" w:cs="Liberation Serif"/>
                <w:szCs w:val="24"/>
              </w:rPr>
              <w:t>редуциро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Cs w:val="24"/>
              </w:rPr>
              <w:br/>
              <w:t>ванный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 xml:space="preserve"> пар</w:t>
            </w:r>
          </w:p>
        </w:tc>
      </w:tr>
      <w:tr w:rsidR="00147A11" w:rsidTr="00147A11">
        <w:trPr>
          <w:cantSplit/>
          <w:trHeight w:val="486"/>
        </w:trPr>
        <w:tc>
          <w:tcPr>
            <w:tcW w:w="2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от 1,2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до 2,5 </w:t>
            </w:r>
            <w:r>
              <w:rPr>
                <w:rFonts w:ascii="Liberation Serif" w:hAnsi="Liberation Serif" w:cs="Liberation Serif"/>
                <w:szCs w:val="24"/>
              </w:rPr>
              <w:br/>
              <w:t>кг/см</w:t>
            </w:r>
            <w:r>
              <w:rPr>
                <w:rFonts w:ascii="Liberation Serif" w:hAnsi="Liberation Serif" w:cs="Liberation Serif"/>
                <w:szCs w:val="24"/>
                <w:vertAlign w:val="superscript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от 2,5 до </w:t>
            </w:r>
            <w:r>
              <w:rPr>
                <w:rFonts w:ascii="Liberation Serif" w:hAnsi="Liberation Serif" w:cs="Liberation Serif"/>
                <w:szCs w:val="24"/>
              </w:rPr>
              <w:br/>
              <w:t>7,0 кг/см</w:t>
            </w:r>
            <w:r>
              <w:rPr>
                <w:rFonts w:ascii="Liberation Serif" w:hAnsi="Liberation Serif" w:cs="Liberation Serif"/>
                <w:szCs w:val="24"/>
                <w:vertAlign w:val="superscript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от 7,0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до 13,0 </w:t>
            </w:r>
            <w:r>
              <w:rPr>
                <w:rFonts w:ascii="Liberation Serif" w:hAnsi="Liberation Serif" w:cs="Liberation Serif"/>
                <w:szCs w:val="24"/>
              </w:rPr>
              <w:br/>
              <w:t>кг/см</w:t>
            </w:r>
            <w:r>
              <w:rPr>
                <w:rFonts w:ascii="Liberation Serif" w:hAnsi="Liberation Serif" w:cs="Liberation Serif"/>
                <w:szCs w:val="24"/>
                <w:vertAlign w:val="superscript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свыше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13,0 </w:t>
            </w:r>
            <w:r>
              <w:rPr>
                <w:rFonts w:ascii="Liberation Serif" w:hAnsi="Liberation Serif" w:cs="Liberation Serif"/>
                <w:szCs w:val="24"/>
              </w:rPr>
              <w:br/>
              <w:t>кг/см</w:t>
            </w:r>
            <w:r>
              <w:rPr>
                <w:rFonts w:ascii="Liberation Serif" w:hAnsi="Liberation Serif" w:cs="Liberation Serif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147A11" w:rsidTr="00147A11">
        <w:trPr>
          <w:cantSplit/>
          <w:trHeight w:val="283"/>
        </w:trPr>
        <w:tc>
          <w:tcPr>
            <w:tcW w:w="2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городской округ </w:t>
            </w:r>
            <w:proofErr w:type="spellStart"/>
            <w:r>
              <w:rPr>
                <w:rFonts w:ascii="Liberation Serif" w:hAnsi="Liberation Serif" w:cs="Liberation Serif"/>
                <w:b/>
                <w:szCs w:val="24"/>
                <w:u w:val="single"/>
              </w:rPr>
              <w:t>Рефтинский</w:t>
            </w:r>
            <w:proofErr w:type="spellEnd"/>
          </w:p>
        </w:tc>
      </w:tr>
      <w:tr w:rsidR="00147A11" w:rsidTr="00147A11">
        <w:trPr>
          <w:cantSplit/>
          <w:trHeight w:val="145"/>
        </w:trPr>
        <w:tc>
          <w:tcPr>
            <w:tcW w:w="2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147A1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jc w:val="left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Кузбасское акционерное общество энергетики и электрификации (город Кемерово)</w:t>
            </w:r>
          </w:p>
        </w:tc>
      </w:tr>
      <w:tr w:rsidR="00147A11" w:rsidTr="00147A11">
        <w:trPr>
          <w:cantSplit/>
          <w:trHeight w:val="145"/>
        </w:trPr>
        <w:tc>
          <w:tcPr>
            <w:tcW w:w="2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147A11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jc w:val="left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Рефтинская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система теплоснабжения</w:t>
            </w:r>
          </w:p>
        </w:tc>
      </w:tr>
      <w:tr w:rsidR="00147A11" w:rsidTr="00147A11">
        <w:trPr>
          <w:cantSplit/>
          <w:trHeight w:val="145"/>
        </w:trPr>
        <w:tc>
          <w:tcPr>
            <w:tcW w:w="2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147A11">
            <w:pPr>
              <w:widowControl w:val="0"/>
              <w:numPr>
                <w:ilvl w:val="2"/>
                <w:numId w:val="2"/>
              </w:numPr>
              <w:suppressAutoHyphens/>
              <w:autoSpaceDE w:val="0"/>
              <w:autoSpaceDN w:val="0"/>
              <w:jc w:val="left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одноставочный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>, руб./Гкал</w:t>
            </w:r>
          </w:p>
        </w:tc>
      </w:tr>
      <w:tr w:rsidR="00147A11" w:rsidTr="00147A11">
        <w:trPr>
          <w:cantSplit/>
          <w:trHeight w:val="145"/>
        </w:trPr>
        <w:tc>
          <w:tcPr>
            <w:tcW w:w="22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147A11">
            <w:pPr>
              <w:widowControl w:val="0"/>
              <w:numPr>
                <w:ilvl w:val="3"/>
                <w:numId w:val="2"/>
              </w:numPr>
              <w:suppressAutoHyphens/>
              <w:autoSpaceDE w:val="0"/>
              <w:autoSpaceDN w:val="0"/>
              <w:jc w:val="left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со дня вступления </w:t>
            </w:r>
            <w:r>
              <w:rPr>
                <w:rFonts w:ascii="Liberation Serif" w:hAnsi="Liberation Serif" w:cs="Liberation Serif"/>
                <w:szCs w:val="24"/>
              </w:rPr>
              <w:br/>
              <w:t>в законную силу по 31.12.2020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697,08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147A11" w:rsidRDefault="00147A11" w:rsidP="00147A1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47A11" w:rsidRPr="00147A11" w:rsidRDefault="00147A11" w:rsidP="00147A11">
      <w:pPr>
        <w:autoSpaceDE w:val="0"/>
        <w:rPr>
          <w:rFonts w:ascii="Liberation Serif" w:hAnsi="Liberation Serif" w:cs="Liberation Serif"/>
          <w:szCs w:val="24"/>
        </w:rPr>
      </w:pPr>
      <w:r w:rsidRPr="00147A11">
        <w:rPr>
          <w:rFonts w:ascii="Liberation Serif" w:hAnsi="Liberation Serif" w:cs="Liberation Serif"/>
          <w:szCs w:val="24"/>
        </w:rPr>
        <w:t>Примечание</w:t>
      </w:r>
    </w:p>
    <w:p w:rsidR="00147A11" w:rsidRPr="00147A11" w:rsidRDefault="00147A11" w:rsidP="00147A11">
      <w:pPr>
        <w:autoSpaceDE w:val="0"/>
        <w:jc w:val="center"/>
        <w:rPr>
          <w:rFonts w:ascii="Liberation Serif" w:hAnsi="Liberation Serif" w:cs="Liberation Serif"/>
          <w:szCs w:val="24"/>
        </w:rPr>
      </w:pPr>
      <w:r w:rsidRPr="00147A11">
        <w:rPr>
          <w:rFonts w:ascii="Liberation Serif" w:hAnsi="Liberation Serif" w:cs="Liberation Serif"/>
          <w:szCs w:val="24"/>
        </w:rPr>
        <w:t>Информация о величинах расходов на топливо, отнесенных на 1 Гкал тепловой энергии, отпускаемой в виде пара и (или) воды от источника (источников) тепловой энергии (в руб./Гкал.)</w:t>
      </w:r>
    </w:p>
    <w:tbl>
      <w:tblPr>
        <w:tblW w:w="10826" w:type="dxa"/>
        <w:tblInd w:w="-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"/>
        <w:gridCol w:w="1118"/>
        <w:gridCol w:w="2354"/>
        <w:gridCol w:w="1075"/>
        <w:gridCol w:w="14"/>
        <w:gridCol w:w="1089"/>
        <w:gridCol w:w="14"/>
        <w:gridCol w:w="1088"/>
        <w:gridCol w:w="14"/>
        <w:gridCol w:w="1089"/>
        <w:gridCol w:w="42"/>
        <w:gridCol w:w="1061"/>
        <w:gridCol w:w="14"/>
        <w:gridCol w:w="1588"/>
        <w:gridCol w:w="40"/>
      </w:tblGrid>
      <w:tr w:rsidR="00147A11" w:rsidTr="00147A11">
        <w:trPr>
          <w:gridAfter w:val="1"/>
          <w:wAfter w:w="40" w:type="dxa"/>
          <w:cantSplit/>
          <w:trHeight w:val="240"/>
        </w:trPr>
        <w:tc>
          <w:tcPr>
            <w:tcW w:w="2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№</w:t>
            </w:r>
            <w:r>
              <w:rPr>
                <w:rFonts w:ascii="Liberation Serif" w:hAnsi="Liberation Serif" w:cs="Liberation Serif"/>
                <w:szCs w:val="24"/>
              </w:rPr>
              <w:br/>
              <w:t>п/п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Наименование муниципального образования, 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>регулируемой  организации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>, системы теплоснабжения, период действия тарифов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Вода</w:t>
            </w:r>
          </w:p>
        </w:tc>
        <w:tc>
          <w:tcPr>
            <w:tcW w:w="44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Отборный пар давлением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Острый и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proofErr w:type="spellStart"/>
            <w:proofErr w:type="gramStart"/>
            <w:r>
              <w:rPr>
                <w:rFonts w:ascii="Liberation Serif" w:hAnsi="Liberation Serif" w:cs="Liberation Serif"/>
                <w:szCs w:val="24"/>
              </w:rPr>
              <w:t>редуциро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- </w:t>
            </w:r>
            <w:r>
              <w:rPr>
                <w:rFonts w:ascii="Liberation Serif" w:hAnsi="Liberation Serif" w:cs="Liberation Serif"/>
                <w:szCs w:val="24"/>
              </w:rPr>
              <w:br/>
              <w:t>ванный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 xml:space="preserve"> пар</w:t>
            </w:r>
          </w:p>
        </w:tc>
      </w:tr>
      <w:tr w:rsidR="00147A11" w:rsidTr="00147A11">
        <w:trPr>
          <w:gridAfter w:val="1"/>
          <w:wAfter w:w="40" w:type="dxa"/>
          <w:cantSplit/>
          <w:trHeight w:val="480"/>
        </w:trPr>
        <w:tc>
          <w:tcPr>
            <w:tcW w:w="2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от 1,2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до 2,5 </w:t>
            </w:r>
            <w:r>
              <w:rPr>
                <w:rFonts w:ascii="Liberation Serif" w:hAnsi="Liberation Serif" w:cs="Liberation Serif"/>
                <w:szCs w:val="24"/>
              </w:rPr>
              <w:br/>
              <w:t>кг/см</w:t>
            </w:r>
            <w:r>
              <w:rPr>
                <w:rFonts w:ascii="Liberation Serif" w:hAnsi="Liberation Serif" w:cs="Liberation Serif"/>
                <w:szCs w:val="24"/>
                <w:vertAlign w:val="superscript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от 2,5 </w:t>
            </w:r>
            <w:r>
              <w:rPr>
                <w:rFonts w:ascii="Liberation Serif" w:hAnsi="Liberation Serif" w:cs="Liberation Serif"/>
                <w:szCs w:val="24"/>
              </w:rPr>
              <w:br/>
              <w:t>до 7,0 кг/см</w:t>
            </w:r>
            <w:r>
              <w:rPr>
                <w:rFonts w:ascii="Liberation Serif" w:hAnsi="Liberation Serif" w:cs="Liberation Serif"/>
                <w:szCs w:val="24"/>
                <w:vertAlign w:val="superscript"/>
              </w:rPr>
              <w:t>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от 7,0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до 13,0 </w:t>
            </w:r>
            <w:r>
              <w:rPr>
                <w:rFonts w:ascii="Liberation Serif" w:hAnsi="Liberation Serif" w:cs="Liberation Serif"/>
                <w:szCs w:val="24"/>
              </w:rPr>
              <w:br/>
              <w:t>кг/см</w:t>
            </w:r>
            <w:r>
              <w:rPr>
                <w:rFonts w:ascii="Liberation Serif" w:hAnsi="Liberation Serif" w:cs="Liberation Serif"/>
                <w:szCs w:val="24"/>
                <w:vertAlign w:val="superscript"/>
              </w:rPr>
              <w:t>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свыше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13,0 </w:t>
            </w:r>
            <w:r>
              <w:rPr>
                <w:rFonts w:ascii="Liberation Serif" w:hAnsi="Liberation Serif" w:cs="Liberation Serif"/>
                <w:szCs w:val="24"/>
              </w:rPr>
              <w:br/>
              <w:t>кг/см</w:t>
            </w:r>
            <w:r>
              <w:rPr>
                <w:rFonts w:ascii="Liberation Serif" w:hAnsi="Liberation Serif" w:cs="Liberation Serif"/>
                <w:szCs w:val="24"/>
                <w:vertAlign w:val="superscript"/>
              </w:rPr>
              <w:t>2</w:t>
            </w: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147A11" w:rsidTr="00147A11">
        <w:trPr>
          <w:cantSplit/>
          <w:trHeight w:val="283"/>
        </w:trPr>
        <w:tc>
          <w:tcPr>
            <w:tcW w:w="2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b/>
                <w:szCs w:val="24"/>
                <w:u w:val="single"/>
              </w:rPr>
              <w:t xml:space="preserve">городской округ </w:t>
            </w:r>
            <w:proofErr w:type="spellStart"/>
            <w:r>
              <w:rPr>
                <w:rFonts w:ascii="Liberation Serif" w:hAnsi="Liberation Serif" w:cs="Liberation Serif"/>
                <w:b/>
                <w:szCs w:val="24"/>
                <w:u w:val="single"/>
              </w:rPr>
              <w:t>Рефтинский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b/>
                <w:szCs w:val="24"/>
                <w:u w:val="single"/>
              </w:rPr>
            </w:pPr>
          </w:p>
        </w:tc>
      </w:tr>
      <w:tr w:rsidR="00147A11" w:rsidTr="00147A11">
        <w:trPr>
          <w:cantSplit/>
          <w:trHeight w:val="145"/>
        </w:trPr>
        <w:tc>
          <w:tcPr>
            <w:tcW w:w="2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147A11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jc w:val="left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Кузбасское акционерное общество энергетики и электрификации (город Кемерово)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147A11" w:rsidTr="00147A11">
        <w:trPr>
          <w:cantSplit/>
          <w:trHeight w:val="145"/>
        </w:trPr>
        <w:tc>
          <w:tcPr>
            <w:tcW w:w="2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147A11">
            <w:pPr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jc w:val="left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9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Cs w:val="24"/>
              </w:rPr>
              <w:t>Рефтинская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система теплоснабжения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147A11" w:rsidTr="00147A11">
        <w:trPr>
          <w:cantSplit/>
          <w:trHeight w:val="145"/>
        </w:trPr>
        <w:tc>
          <w:tcPr>
            <w:tcW w:w="2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147A11">
            <w:pPr>
              <w:widowControl w:val="0"/>
              <w:numPr>
                <w:ilvl w:val="2"/>
                <w:numId w:val="3"/>
              </w:numPr>
              <w:suppressAutoHyphens/>
              <w:autoSpaceDE w:val="0"/>
              <w:autoSpaceDN w:val="0"/>
              <w:jc w:val="left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2020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394,42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A11" w:rsidRDefault="00147A11" w:rsidP="00757904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147A11" w:rsidRDefault="00147A11" w:rsidP="00EA105B">
      <w:pPr>
        <w:ind w:left="142"/>
      </w:pPr>
    </w:p>
    <w:sectPr w:rsidR="00147A11" w:rsidSect="00147A11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0CE4"/>
    <w:multiLevelType w:val="multilevel"/>
    <w:tmpl w:val="9820961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797" w:hanging="1797"/>
      </w:pPr>
    </w:lvl>
  </w:abstractNum>
  <w:abstractNum w:abstractNumId="1">
    <w:nsid w:val="55EA3283"/>
    <w:multiLevelType w:val="multilevel"/>
    <w:tmpl w:val="F32098C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797" w:hanging="1797"/>
      </w:pPr>
    </w:lvl>
  </w:abstractNum>
  <w:abstractNum w:abstractNumId="2">
    <w:nsid w:val="647368D6"/>
    <w:multiLevelType w:val="multilevel"/>
    <w:tmpl w:val="34088C4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0"/>
    <w:rsid w:val="00147A11"/>
    <w:rsid w:val="001C3573"/>
    <w:rsid w:val="00391480"/>
    <w:rsid w:val="006F4DC5"/>
    <w:rsid w:val="00896116"/>
    <w:rsid w:val="00D678C0"/>
    <w:rsid w:val="00EA105B"/>
    <w:rsid w:val="00EA6A32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FFEF-CBDC-40C9-92CF-BC07644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C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7A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7</cp:revision>
  <dcterms:created xsi:type="dcterms:W3CDTF">2018-12-18T02:43:00Z</dcterms:created>
  <dcterms:modified xsi:type="dcterms:W3CDTF">2020-07-21T08:27:00Z</dcterms:modified>
</cp:coreProperties>
</file>