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4B" w:rsidRPr="00C04F22" w:rsidRDefault="00BD7F4B" w:rsidP="00C00878">
      <w:pPr>
        <w:keepNext/>
        <w:keepLines/>
        <w:suppressAutoHyphens/>
        <w:spacing w:line="240" w:lineRule="auto"/>
        <w:ind w:left="-709" w:firstLine="0"/>
        <w:jc w:val="center"/>
        <w:outlineLvl w:val="0"/>
        <w:rPr>
          <w:bCs/>
          <w:snapToGrid/>
          <w:spacing w:val="3"/>
          <w:kern w:val="28"/>
          <w:sz w:val="24"/>
          <w:szCs w:val="24"/>
        </w:rPr>
      </w:pPr>
      <w:bookmarkStart w:id="0" w:name="_Toc431288244"/>
      <w:bookmarkStart w:id="1" w:name="_Toc431288673"/>
      <w:r w:rsidRPr="00C04F22">
        <w:rPr>
          <w:b/>
          <w:snapToGrid/>
          <w:kern w:val="28"/>
          <w:sz w:val="24"/>
          <w:szCs w:val="24"/>
        </w:rPr>
        <w:t xml:space="preserve">Уведомление о проведении </w:t>
      </w:r>
      <w:bookmarkEnd w:id="0"/>
      <w:bookmarkEnd w:id="1"/>
      <w:r w:rsidR="004332B1">
        <w:rPr>
          <w:b/>
          <w:snapToGrid/>
          <w:kern w:val="28"/>
          <w:sz w:val="24"/>
          <w:szCs w:val="24"/>
        </w:rPr>
        <w:t>маркетингового исследования</w:t>
      </w:r>
      <w:r w:rsidRPr="00C04F22">
        <w:rPr>
          <w:b/>
          <w:snapToGrid/>
          <w:kern w:val="28"/>
          <w:sz w:val="24"/>
          <w:szCs w:val="24"/>
        </w:rPr>
        <w:t xml:space="preserve"> </w:t>
      </w:r>
    </w:p>
    <w:p w:rsidR="00BD7F4B" w:rsidRPr="00C04F22" w:rsidRDefault="00BD7F4B" w:rsidP="00B72BD2">
      <w:pPr>
        <w:keepNext/>
        <w:keepLines/>
        <w:shd w:val="clear" w:color="auto" w:fill="FFFFFF"/>
        <w:spacing w:line="240" w:lineRule="auto"/>
        <w:ind w:firstLine="0"/>
        <w:jc w:val="right"/>
        <w:rPr>
          <w:b/>
          <w:bCs/>
          <w:spacing w:val="3"/>
          <w:sz w:val="24"/>
          <w:szCs w:val="24"/>
        </w:rPr>
      </w:pPr>
    </w:p>
    <w:p w:rsidR="00BD7F4B" w:rsidRPr="00C04F22" w:rsidRDefault="00C538C1" w:rsidP="00B72BD2">
      <w:pPr>
        <w:keepNext/>
        <w:keepLines/>
        <w:shd w:val="clear" w:color="auto" w:fill="FFFFFF"/>
        <w:spacing w:line="240" w:lineRule="auto"/>
        <w:ind w:right="14" w:firstLine="0"/>
        <w:jc w:val="right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10</w:t>
      </w:r>
      <w:r w:rsidR="00557F44">
        <w:rPr>
          <w:b/>
          <w:bCs/>
          <w:spacing w:val="3"/>
          <w:sz w:val="24"/>
          <w:szCs w:val="24"/>
        </w:rPr>
        <w:t>.</w:t>
      </w:r>
      <w:r w:rsidR="00A667A0">
        <w:rPr>
          <w:b/>
          <w:bCs/>
          <w:spacing w:val="3"/>
          <w:sz w:val="24"/>
          <w:szCs w:val="24"/>
        </w:rPr>
        <w:t>06</w:t>
      </w:r>
      <w:r w:rsidR="00F976FC" w:rsidRPr="00F4351B">
        <w:rPr>
          <w:b/>
          <w:bCs/>
          <w:spacing w:val="3"/>
          <w:sz w:val="24"/>
          <w:szCs w:val="24"/>
        </w:rPr>
        <w:t>.</w:t>
      </w:r>
      <w:r w:rsidR="00BD7F4B" w:rsidRPr="00F4351B">
        <w:rPr>
          <w:b/>
          <w:bCs/>
          <w:spacing w:val="3"/>
          <w:sz w:val="24"/>
          <w:szCs w:val="24"/>
        </w:rPr>
        <w:t>20</w:t>
      </w:r>
      <w:r w:rsidR="00E7450E">
        <w:rPr>
          <w:b/>
          <w:bCs/>
          <w:spacing w:val="3"/>
          <w:sz w:val="24"/>
          <w:szCs w:val="24"/>
        </w:rPr>
        <w:t>2</w:t>
      </w:r>
      <w:r w:rsidR="009359D3">
        <w:rPr>
          <w:b/>
          <w:bCs/>
          <w:spacing w:val="3"/>
          <w:sz w:val="24"/>
          <w:szCs w:val="24"/>
        </w:rPr>
        <w:t>1</w:t>
      </w:r>
      <w:r w:rsidR="00BD7F4B" w:rsidRPr="00F4351B">
        <w:rPr>
          <w:b/>
          <w:bCs/>
          <w:spacing w:val="3"/>
          <w:sz w:val="24"/>
          <w:szCs w:val="24"/>
        </w:rPr>
        <w:t>г.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  <w:u w:val="single"/>
        </w:rPr>
      </w:pPr>
      <w:r w:rsidRPr="009359D3">
        <w:rPr>
          <w:sz w:val="24"/>
          <w:szCs w:val="24"/>
          <w:u w:val="single"/>
        </w:rPr>
        <w:t>Наименование Организатора закупки: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9359D3">
        <w:rPr>
          <w:b/>
          <w:sz w:val="24"/>
          <w:szCs w:val="24"/>
        </w:rPr>
        <w:t>ООО «Сибирская генерирующая компания»;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9359D3">
        <w:rPr>
          <w:sz w:val="24"/>
          <w:szCs w:val="24"/>
        </w:rPr>
        <w:t>Почтовый адрес: 115054, г. Москва, ул. Дубининская, д. 53, стр. 5, этаж 2, помещение V, комната 1;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9359D3">
        <w:rPr>
          <w:sz w:val="24"/>
          <w:szCs w:val="24"/>
        </w:rPr>
        <w:t xml:space="preserve">Адрес интернет-сайта: </w:t>
      </w:r>
      <w:hyperlink r:id="rId5" w:history="1">
        <w:r w:rsidRPr="009359D3">
          <w:rPr>
            <w:rStyle w:val="a4"/>
            <w:sz w:val="24"/>
            <w:szCs w:val="24"/>
            <w:lang w:val="en-US"/>
          </w:rPr>
          <w:t>www</w:t>
        </w:r>
        <w:r w:rsidRPr="009359D3">
          <w:rPr>
            <w:rStyle w:val="a4"/>
            <w:sz w:val="24"/>
            <w:szCs w:val="24"/>
          </w:rPr>
          <w:t>.</w:t>
        </w:r>
        <w:r w:rsidRPr="009359D3">
          <w:rPr>
            <w:rStyle w:val="a4"/>
            <w:sz w:val="24"/>
            <w:szCs w:val="24"/>
            <w:lang w:val="en-US"/>
          </w:rPr>
          <w:t>sibgenco</w:t>
        </w:r>
        <w:r w:rsidRPr="009359D3">
          <w:rPr>
            <w:rStyle w:val="a4"/>
            <w:sz w:val="24"/>
            <w:szCs w:val="24"/>
          </w:rPr>
          <w:t>.</w:t>
        </w:r>
        <w:r w:rsidRPr="009359D3">
          <w:rPr>
            <w:rStyle w:val="a4"/>
            <w:sz w:val="24"/>
            <w:szCs w:val="24"/>
            <w:lang w:val="en-US"/>
          </w:rPr>
          <w:t>ru</w:t>
        </w:r>
      </w:hyperlink>
      <w:r w:rsidRPr="009359D3">
        <w:rPr>
          <w:sz w:val="24"/>
          <w:szCs w:val="24"/>
        </w:rPr>
        <w:t>.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  <w:u w:val="single"/>
        </w:rPr>
      </w:pP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  <w:u w:val="single"/>
        </w:rPr>
      </w:pPr>
      <w:r w:rsidRPr="009359D3">
        <w:rPr>
          <w:sz w:val="24"/>
          <w:szCs w:val="24"/>
          <w:u w:val="single"/>
        </w:rPr>
        <w:t xml:space="preserve">Наименование Заказчика: 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9359D3">
        <w:rPr>
          <w:b/>
          <w:sz w:val="24"/>
          <w:szCs w:val="24"/>
        </w:rPr>
        <w:t>АО «Сибирьэнергоремонт» (АО «СибЭР»);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9359D3">
        <w:rPr>
          <w:sz w:val="24"/>
          <w:szCs w:val="24"/>
        </w:rPr>
        <w:t>Почтовый адрес: 650036, г. Кемерово, пр-т Ленина, 90/3;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9359D3">
        <w:rPr>
          <w:sz w:val="24"/>
          <w:szCs w:val="24"/>
        </w:rPr>
        <w:t xml:space="preserve">Адрес интернет-сайта: </w:t>
      </w:r>
      <w:hyperlink r:id="rId6" w:history="1">
        <w:r w:rsidRPr="009359D3">
          <w:rPr>
            <w:rStyle w:val="a4"/>
            <w:sz w:val="24"/>
            <w:szCs w:val="24"/>
            <w:lang w:val="en-US"/>
          </w:rPr>
          <w:t>www</w:t>
        </w:r>
        <w:r w:rsidRPr="009359D3">
          <w:rPr>
            <w:rStyle w:val="a4"/>
            <w:sz w:val="24"/>
            <w:szCs w:val="24"/>
          </w:rPr>
          <w:t>.</w:t>
        </w:r>
        <w:r w:rsidRPr="009359D3">
          <w:rPr>
            <w:rStyle w:val="a4"/>
            <w:sz w:val="24"/>
            <w:szCs w:val="24"/>
            <w:lang w:val="en-US"/>
          </w:rPr>
          <w:t>sibgenco</w:t>
        </w:r>
        <w:r w:rsidRPr="009359D3">
          <w:rPr>
            <w:rStyle w:val="a4"/>
            <w:sz w:val="24"/>
            <w:szCs w:val="24"/>
          </w:rPr>
          <w:t>.</w:t>
        </w:r>
        <w:r w:rsidRPr="009359D3">
          <w:rPr>
            <w:rStyle w:val="a4"/>
            <w:sz w:val="24"/>
            <w:szCs w:val="24"/>
            <w:lang w:val="en-US"/>
          </w:rPr>
          <w:t>ru</w:t>
        </w:r>
      </w:hyperlink>
      <w:r w:rsidRPr="009359D3">
        <w:rPr>
          <w:sz w:val="24"/>
          <w:szCs w:val="24"/>
          <w:u w:val="single"/>
        </w:rPr>
        <w:t xml:space="preserve"> 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9359D3">
        <w:rPr>
          <w:sz w:val="24"/>
          <w:szCs w:val="24"/>
        </w:rPr>
        <w:t xml:space="preserve">настоящим объявляет о проведении маркетингового исследования на право заключения договора </w:t>
      </w:r>
      <w:r w:rsidR="00136EF3">
        <w:rPr>
          <w:b/>
          <w:sz w:val="24"/>
          <w:szCs w:val="24"/>
        </w:rPr>
        <w:t xml:space="preserve"> </w:t>
      </w:r>
      <w:r w:rsidRPr="009359D3">
        <w:rPr>
          <w:b/>
          <w:sz w:val="24"/>
          <w:szCs w:val="24"/>
        </w:rPr>
        <w:t xml:space="preserve"> </w:t>
      </w:r>
      <w:r w:rsidR="005F677E">
        <w:rPr>
          <w:rFonts w:eastAsia="Calibri"/>
          <w:b/>
          <w:sz w:val="24"/>
          <w:szCs w:val="24"/>
          <w:lang w:eastAsia="en-US"/>
        </w:rPr>
        <w:t xml:space="preserve"> </w:t>
      </w:r>
      <w:r w:rsidR="0099263D" w:rsidRPr="0099263D">
        <w:rPr>
          <w:b/>
          <w:sz w:val="24"/>
          <w:szCs w:val="24"/>
        </w:rPr>
        <w:t>текущий, капитальный ремонт мельниц-вентиляторов бл.100 и 200 ООО «Приморская ГРЭС»</w:t>
      </w:r>
      <w:r w:rsidR="0099263D">
        <w:rPr>
          <w:b/>
          <w:sz w:val="24"/>
          <w:szCs w:val="24"/>
        </w:rPr>
        <w:t xml:space="preserve"> </w:t>
      </w:r>
      <w:r w:rsidRPr="006E7720">
        <w:rPr>
          <w:sz w:val="24"/>
          <w:szCs w:val="24"/>
        </w:rPr>
        <w:t xml:space="preserve">для нужд ОСП «Сибирьэнергомонтаж» АО «СибЭР» </w:t>
      </w:r>
      <w:r w:rsidRPr="009359D3">
        <w:rPr>
          <w:sz w:val="24"/>
          <w:szCs w:val="24"/>
        </w:rPr>
        <w:t xml:space="preserve">(Закупка </w:t>
      </w:r>
      <w:r>
        <w:rPr>
          <w:sz w:val="24"/>
          <w:szCs w:val="24"/>
        </w:rPr>
        <w:t xml:space="preserve">№ </w:t>
      </w:r>
      <w:r w:rsidR="00A667A0">
        <w:rPr>
          <w:sz w:val="24"/>
          <w:szCs w:val="24"/>
        </w:rPr>
        <w:t>5</w:t>
      </w:r>
      <w:r w:rsidR="0099263D">
        <w:rPr>
          <w:sz w:val="24"/>
          <w:szCs w:val="24"/>
        </w:rPr>
        <w:t>545</w:t>
      </w:r>
      <w:r w:rsidRPr="009359D3">
        <w:rPr>
          <w:sz w:val="24"/>
          <w:szCs w:val="24"/>
        </w:rPr>
        <w:t>-202</w:t>
      </w:r>
      <w:r w:rsidR="007F2937">
        <w:rPr>
          <w:sz w:val="24"/>
          <w:szCs w:val="24"/>
        </w:rPr>
        <w:t>1</w:t>
      </w:r>
      <w:r>
        <w:rPr>
          <w:sz w:val="24"/>
          <w:szCs w:val="24"/>
        </w:rPr>
        <w:t>-СибЭ</w:t>
      </w:r>
      <w:r w:rsidR="00136EF3">
        <w:rPr>
          <w:sz w:val="24"/>
          <w:szCs w:val="24"/>
        </w:rPr>
        <w:t>М</w:t>
      </w:r>
      <w:r w:rsidRPr="009359D3">
        <w:rPr>
          <w:sz w:val="24"/>
          <w:szCs w:val="24"/>
        </w:rPr>
        <w:t>).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9359D3" w:rsidRPr="00B72BD2" w:rsidRDefault="009359D3" w:rsidP="00B72BD2">
      <w:pPr>
        <w:keepNext/>
        <w:keepLines/>
        <w:spacing w:line="240" w:lineRule="auto"/>
        <w:ind w:firstLine="0"/>
        <w:rPr>
          <w:sz w:val="24"/>
          <w:szCs w:val="24"/>
          <w:u w:val="single"/>
        </w:rPr>
      </w:pPr>
      <w:r w:rsidRPr="00B72BD2">
        <w:rPr>
          <w:sz w:val="24"/>
          <w:szCs w:val="24"/>
          <w:u w:val="single"/>
        </w:rPr>
        <w:t>Контактная информация:</w:t>
      </w:r>
    </w:p>
    <w:p w:rsidR="009359D3" w:rsidRPr="009359D3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9359D3">
        <w:rPr>
          <w:b/>
          <w:sz w:val="24"/>
          <w:szCs w:val="24"/>
        </w:rPr>
        <w:t>по техническим вопросам</w:t>
      </w:r>
      <w:r w:rsidRPr="009359D3">
        <w:rPr>
          <w:sz w:val="24"/>
          <w:szCs w:val="24"/>
        </w:rPr>
        <w:t xml:space="preserve"> </w:t>
      </w:r>
      <w:r w:rsidR="00136EF3">
        <w:rPr>
          <w:sz w:val="24"/>
          <w:szCs w:val="24"/>
        </w:rPr>
        <w:t>–</w:t>
      </w:r>
      <w:r w:rsidRPr="009359D3">
        <w:rPr>
          <w:sz w:val="24"/>
          <w:szCs w:val="24"/>
        </w:rPr>
        <w:t xml:space="preserve"> </w:t>
      </w:r>
      <w:r w:rsidR="00136EF3">
        <w:rPr>
          <w:sz w:val="24"/>
          <w:szCs w:val="24"/>
        </w:rPr>
        <w:t>Насекайлов Евгений Анатольевич</w:t>
      </w:r>
      <w:r w:rsidRPr="009359D3">
        <w:rPr>
          <w:sz w:val="24"/>
          <w:szCs w:val="24"/>
        </w:rPr>
        <w:t xml:space="preserve">, </w:t>
      </w:r>
      <w:proofErr w:type="spellStart"/>
      <w:r w:rsidRPr="009359D3">
        <w:rPr>
          <w:sz w:val="24"/>
          <w:szCs w:val="24"/>
        </w:rPr>
        <w:t>с.т</w:t>
      </w:r>
      <w:proofErr w:type="spellEnd"/>
      <w:r w:rsidRPr="009359D3">
        <w:rPr>
          <w:sz w:val="24"/>
          <w:szCs w:val="24"/>
        </w:rPr>
        <w:t xml:space="preserve">. – </w:t>
      </w:r>
      <w:r w:rsidR="00136EF3">
        <w:rPr>
          <w:sz w:val="24"/>
          <w:szCs w:val="24"/>
        </w:rPr>
        <w:t>89241316545</w:t>
      </w:r>
      <w:r w:rsidRPr="009359D3">
        <w:rPr>
          <w:sz w:val="24"/>
          <w:szCs w:val="24"/>
        </w:rPr>
        <w:t xml:space="preserve">, адрес эл. почты: </w:t>
      </w:r>
      <w:hyperlink r:id="rId7" w:history="1">
        <w:r w:rsidR="00B72BD2" w:rsidRPr="002624B6">
          <w:rPr>
            <w:rStyle w:val="a4"/>
            <w:sz w:val="24"/>
            <w:szCs w:val="24"/>
            <w:lang w:val="en-US"/>
          </w:rPr>
          <w:t>NasekailovEA</w:t>
        </w:r>
        <w:r w:rsidR="00B72BD2" w:rsidRPr="002624B6">
          <w:rPr>
            <w:rStyle w:val="a4"/>
            <w:sz w:val="24"/>
            <w:szCs w:val="24"/>
          </w:rPr>
          <w:t>@sibgenco.ru</w:t>
        </w:r>
      </w:hyperlink>
    </w:p>
    <w:p w:rsidR="00A667A0" w:rsidRDefault="009359D3" w:rsidP="00B72BD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9359D3">
        <w:rPr>
          <w:b/>
          <w:sz w:val="24"/>
          <w:szCs w:val="24"/>
        </w:rPr>
        <w:t>по вопросам организации процедуры</w:t>
      </w:r>
      <w:r w:rsidRPr="009359D3">
        <w:rPr>
          <w:sz w:val="24"/>
          <w:szCs w:val="24"/>
        </w:rPr>
        <w:t xml:space="preserve"> – </w:t>
      </w:r>
      <w:r w:rsidR="00A667A0" w:rsidRPr="00A667A0">
        <w:rPr>
          <w:sz w:val="24"/>
          <w:szCs w:val="24"/>
        </w:rPr>
        <w:t xml:space="preserve">Верещагина Инна Сергеевна, тел. 8 (42357) 47-3-80, адрес эл. почты: </w:t>
      </w:r>
      <w:hyperlink r:id="rId8" w:history="1">
        <w:r w:rsidR="00A667A0" w:rsidRPr="002624B6">
          <w:rPr>
            <w:rStyle w:val="a4"/>
            <w:sz w:val="24"/>
            <w:szCs w:val="24"/>
          </w:rPr>
          <w:t>VereshchaginaIS@sibgenco.ru</w:t>
        </w:r>
      </w:hyperlink>
    </w:p>
    <w:p w:rsidR="00C00878" w:rsidRPr="00C04F22" w:rsidRDefault="00C00878" w:rsidP="00B72BD2">
      <w:pPr>
        <w:pStyle w:val="a3"/>
        <w:keepNext/>
        <w:keepLines/>
        <w:tabs>
          <w:tab w:val="left" w:pos="284"/>
          <w:tab w:val="left" w:pos="567"/>
        </w:tabs>
        <w:spacing w:before="0" w:line="240" w:lineRule="auto"/>
        <w:rPr>
          <w:sz w:val="24"/>
          <w:u w:val="single"/>
        </w:rPr>
      </w:pPr>
      <w:bookmarkStart w:id="2" w:name="_Ref55337964"/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</w:tabs>
        <w:spacing w:before="0" w:line="240" w:lineRule="auto"/>
        <w:ind w:left="0"/>
        <w:rPr>
          <w:sz w:val="24"/>
          <w:u w:val="single"/>
        </w:rPr>
      </w:pPr>
      <w:r w:rsidRPr="00C04F22">
        <w:rPr>
          <w:sz w:val="24"/>
        </w:rPr>
        <w:t>Подробное описание закупаемой продукц</w:t>
      </w:r>
      <w:r w:rsidR="00C00878" w:rsidRPr="00C04F22">
        <w:rPr>
          <w:sz w:val="24"/>
        </w:rPr>
        <w:t xml:space="preserve">ии и условий Договора, а также </w:t>
      </w:r>
      <w:r w:rsidRPr="00C04F22">
        <w:rPr>
          <w:sz w:val="24"/>
        </w:rPr>
        <w:t xml:space="preserve">процедуры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содержится в Закупочной документации,</w:t>
      </w:r>
      <w:r w:rsidR="005463AF" w:rsidRPr="00C04F22">
        <w:rPr>
          <w:sz w:val="24"/>
        </w:rPr>
        <w:t xml:space="preserve"> которая </w:t>
      </w:r>
      <w:r w:rsidRPr="00C04F22">
        <w:rPr>
          <w:sz w:val="24"/>
        </w:rPr>
        <w:t xml:space="preserve">предоставляется любому участнику в электронном виде через сайт </w:t>
      </w:r>
      <w:hyperlink r:id="rId9" w:history="1">
        <w:r w:rsidRPr="00C04F22">
          <w:rPr>
            <w:rStyle w:val="a4"/>
            <w:color w:val="auto"/>
            <w:sz w:val="24"/>
            <w:lang w:val="en-US"/>
          </w:rPr>
          <w:t>www</w:t>
        </w:r>
        <w:r w:rsidRPr="00C04F22">
          <w:rPr>
            <w:rStyle w:val="a4"/>
            <w:color w:val="auto"/>
            <w:sz w:val="24"/>
          </w:rPr>
          <w:t>.</w:t>
        </w:r>
        <w:r w:rsidRPr="00C04F22">
          <w:rPr>
            <w:rStyle w:val="a4"/>
            <w:color w:val="auto"/>
            <w:sz w:val="24"/>
            <w:lang w:val="en-US"/>
          </w:rPr>
          <w:t>sibgenco</w:t>
        </w:r>
        <w:r w:rsidRPr="00C04F22">
          <w:rPr>
            <w:rStyle w:val="a4"/>
            <w:color w:val="auto"/>
            <w:sz w:val="24"/>
          </w:rPr>
          <w:t>.</w:t>
        </w:r>
        <w:r w:rsidRPr="00C04F22">
          <w:rPr>
            <w:rStyle w:val="a4"/>
            <w:color w:val="auto"/>
            <w:sz w:val="24"/>
            <w:lang w:val="en-US"/>
          </w:rPr>
          <w:t>ru</w:t>
        </w:r>
      </w:hyperlink>
      <w:r w:rsidR="004E56EE">
        <w:rPr>
          <w:sz w:val="24"/>
        </w:rPr>
        <w:t xml:space="preserve">, </w:t>
      </w:r>
      <w:r w:rsidR="00CC12EC" w:rsidRPr="00C04F22">
        <w:rPr>
          <w:sz w:val="24"/>
        </w:rPr>
        <w:t>раздел «Конкурсы и закупки</w:t>
      </w:r>
      <w:r w:rsidRPr="00C04F22">
        <w:rPr>
          <w:sz w:val="24"/>
        </w:rPr>
        <w:t>».</w:t>
      </w:r>
    </w:p>
    <w:bookmarkEnd w:id="2"/>
    <w:p w:rsidR="00BD7F4B" w:rsidRPr="00E7450E" w:rsidRDefault="00E7450E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</w:tabs>
        <w:spacing w:before="0" w:line="240" w:lineRule="auto"/>
        <w:ind w:left="0"/>
        <w:rPr>
          <w:sz w:val="24"/>
        </w:rPr>
      </w:pPr>
      <w:r w:rsidRPr="00E7450E">
        <w:rPr>
          <w:sz w:val="24"/>
        </w:rPr>
        <w:t xml:space="preserve">Проект договора предоставляется участником. </w:t>
      </w:r>
      <w:r w:rsidR="00BD7F4B" w:rsidRPr="00E7450E">
        <w:rPr>
          <w:sz w:val="24"/>
        </w:rPr>
        <w:t>Участник имеет право предложить несколько вариантов оплаты за выполняемые работы.  Выбор наилучшего варианта осуще</w:t>
      </w:r>
      <w:r w:rsidR="005463AF" w:rsidRPr="00E7450E">
        <w:rPr>
          <w:sz w:val="24"/>
        </w:rPr>
        <w:t>ствляется Организатором закупки</w:t>
      </w:r>
      <w:r w:rsidR="00BD7F4B" w:rsidRPr="00E7450E">
        <w:rPr>
          <w:sz w:val="24"/>
        </w:rPr>
        <w:t xml:space="preserve"> на основании экономической эффективности вариантов оплаты.</w:t>
      </w:r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 xml:space="preserve">Участником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может быть любой Исполнитель/Подрядчик, обладающий необходимыми профессиональными знаниями и опытом, имеющий ресурсные возможности (финансовые, материально-технические, производственные, трудовые), обладающий управленческой компетентностью, опытом и репутацией, обладающий гражданской правоспособностью, не являющийся неплатежеспособным или банкротом, находящимся в процессе ликвидации. Более подробно требования к Участникам, а также требования к порядку подтверждения соответствия этим требованиям, содержатся в Закупочной документации по </w:t>
      </w:r>
      <w:r w:rsidR="004332B1">
        <w:rPr>
          <w:sz w:val="24"/>
        </w:rPr>
        <w:t>маркетинговому исследованию</w:t>
      </w:r>
      <w:r w:rsidRPr="00C04F22">
        <w:rPr>
          <w:sz w:val="24"/>
        </w:rPr>
        <w:t>.</w:t>
      </w:r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 xml:space="preserve">Для участия в </w:t>
      </w:r>
      <w:r w:rsidR="004332B1">
        <w:rPr>
          <w:sz w:val="24"/>
        </w:rPr>
        <w:t>маркетинговом исследовании</w:t>
      </w:r>
      <w:r w:rsidRPr="00C04F22">
        <w:rPr>
          <w:sz w:val="24"/>
        </w:rPr>
        <w:t xml:space="preserve"> необходимо своевременно под</w:t>
      </w:r>
      <w:r w:rsidR="004E56EE">
        <w:rPr>
          <w:sz w:val="24"/>
        </w:rPr>
        <w:t>ать предложение, подготовленное</w:t>
      </w:r>
      <w:r w:rsidRPr="00C04F22">
        <w:rPr>
          <w:sz w:val="24"/>
        </w:rPr>
        <w:t xml:space="preserve"> в порядке, оговоренном в Закупочной документации по </w:t>
      </w:r>
      <w:r w:rsidR="004332B1">
        <w:rPr>
          <w:sz w:val="24"/>
        </w:rPr>
        <w:t>маркетинговому исследованию</w:t>
      </w:r>
      <w:r w:rsidRPr="00C04F22">
        <w:rPr>
          <w:sz w:val="24"/>
        </w:rPr>
        <w:t>.</w:t>
      </w:r>
    </w:p>
    <w:p w:rsidR="00BD7F4B" w:rsidRPr="00C04F22" w:rsidRDefault="005463AF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 xml:space="preserve">Предложения </w:t>
      </w:r>
      <w:r w:rsidR="00BD7F4B" w:rsidRPr="00C04F22">
        <w:rPr>
          <w:sz w:val="24"/>
        </w:rPr>
        <w:t>для у</w:t>
      </w:r>
      <w:r w:rsidR="004E56EE">
        <w:rPr>
          <w:sz w:val="24"/>
        </w:rPr>
        <w:t xml:space="preserve">частия в процедуре должны быть </w:t>
      </w:r>
      <w:r w:rsidR="00A667A0" w:rsidRPr="00C04F22">
        <w:rPr>
          <w:sz w:val="24"/>
        </w:rPr>
        <w:t>поданы в</w:t>
      </w:r>
      <w:r w:rsidR="00BD7F4B" w:rsidRPr="00C04F22">
        <w:rPr>
          <w:sz w:val="24"/>
        </w:rPr>
        <w:t xml:space="preserve"> электронном виде (сканированные копии) на адрес электронной почты; e-mail: </w:t>
      </w:r>
      <w:proofErr w:type="spellStart"/>
      <w:r w:rsidR="00AA05C5" w:rsidRPr="007E780B">
        <w:rPr>
          <w:rStyle w:val="a4"/>
          <w:b/>
          <w:sz w:val="24"/>
          <w:lang w:val="en-US"/>
        </w:rPr>
        <w:t>torgi</w:t>
      </w:r>
      <w:proofErr w:type="spellEnd"/>
      <w:r w:rsidR="00AA05C5" w:rsidRPr="007E780B">
        <w:rPr>
          <w:rStyle w:val="a4"/>
          <w:b/>
          <w:sz w:val="24"/>
        </w:rPr>
        <w:t>_</w:t>
      </w:r>
      <w:proofErr w:type="spellStart"/>
      <w:r w:rsidR="00AA05C5" w:rsidRPr="007E780B">
        <w:rPr>
          <w:rStyle w:val="a4"/>
          <w:b/>
          <w:sz w:val="24"/>
          <w:lang w:val="en-US"/>
        </w:rPr>
        <w:t>sgk</w:t>
      </w:r>
      <w:proofErr w:type="spellEnd"/>
      <w:r w:rsidR="00AA05C5" w:rsidRPr="007E780B">
        <w:rPr>
          <w:rStyle w:val="a4"/>
          <w:b/>
          <w:sz w:val="24"/>
        </w:rPr>
        <w:t>@</w:t>
      </w:r>
      <w:r w:rsidR="00AA05C5" w:rsidRPr="007E780B">
        <w:rPr>
          <w:rStyle w:val="a4"/>
          <w:b/>
          <w:sz w:val="24"/>
          <w:lang w:val="en-US"/>
        </w:rPr>
        <w:t>sibgenco</w:t>
      </w:r>
      <w:r w:rsidR="00AA05C5" w:rsidRPr="007E780B">
        <w:rPr>
          <w:rStyle w:val="a4"/>
          <w:b/>
          <w:sz w:val="24"/>
        </w:rPr>
        <w:t>.</w:t>
      </w:r>
      <w:r w:rsidR="00AA05C5" w:rsidRPr="007E780B">
        <w:rPr>
          <w:rStyle w:val="a4"/>
          <w:b/>
          <w:sz w:val="24"/>
          <w:lang w:val="en-US"/>
        </w:rPr>
        <w:t>ru</w:t>
      </w:r>
      <w:r w:rsidR="00BD7F4B" w:rsidRPr="00C04F22">
        <w:rPr>
          <w:sz w:val="24"/>
        </w:rPr>
        <w:t xml:space="preserve">, </w:t>
      </w:r>
      <w:r w:rsidR="00CC12EC" w:rsidRPr="00C04F22">
        <w:rPr>
          <w:b/>
          <w:sz w:val="24"/>
        </w:rPr>
        <w:t xml:space="preserve">не </w:t>
      </w:r>
      <w:r w:rsidR="00A667A0" w:rsidRPr="00C04F22">
        <w:rPr>
          <w:b/>
          <w:sz w:val="24"/>
        </w:rPr>
        <w:t>позднее 12</w:t>
      </w:r>
      <w:r w:rsidR="00CC12EC" w:rsidRPr="00C04F22">
        <w:rPr>
          <w:b/>
          <w:sz w:val="24"/>
        </w:rPr>
        <w:t xml:space="preserve">-00 часов московского </w:t>
      </w:r>
      <w:r w:rsidR="00CC12EC" w:rsidRPr="004E56EE">
        <w:rPr>
          <w:b/>
          <w:sz w:val="24"/>
        </w:rPr>
        <w:t>времени</w:t>
      </w:r>
      <w:r w:rsidR="00BD7F4B" w:rsidRPr="004E56EE">
        <w:rPr>
          <w:b/>
          <w:sz w:val="24"/>
        </w:rPr>
        <w:t xml:space="preserve"> </w:t>
      </w:r>
      <w:r w:rsidR="00C538C1">
        <w:rPr>
          <w:b/>
          <w:sz w:val="24"/>
        </w:rPr>
        <w:t>2</w:t>
      </w:r>
      <w:r w:rsidR="00B13416">
        <w:rPr>
          <w:b/>
          <w:sz w:val="24"/>
        </w:rPr>
        <w:t>5</w:t>
      </w:r>
      <w:bookmarkStart w:id="3" w:name="_GoBack"/>
      <w:bookmarkEnd w:id="3"/>
      <w:r w:rsidR="00557F44">
        <w:rPr>
          <w:b/>
          <w:sz w:val="24"/>
        </w:rPr>
        <w:t>.06</w:t>
      </w:r>
      <w:r w:rsidR="009359D3">
        <w:rPr>
          <w:b/>
          <w:sz w:val="24"/>
        </w:rPr>
        <w:t>.2021</w:t>
      </w:r>
      <w:r w:rsidR="00CC12EC" w:rsidRPr="005173DC">
        <w:rPr>
          <w:b/>
          <w:sz w:val="24"/>
        </w:rPr>
        <w:t>г.</w:t>
      </w:r>
      <w:r w:rsidR="00BD7F4B" w:rsidRPr="005173DC">
        <w:rPr>
          <w:b/>
          <w:sz w:val="24"/>
        </w:rPr>
        <w:t xml:space="preserve"> </w:t>
      </w:r>
      <w:r w:rsidR="00BD7F4B" w:rsidRPr="005173DC">
        <w:rPr>
          <w:sz w:val="24"/>
        </w:rPr>
        <w:t>Контактное</w:t>
      </w:r>
      <w:r w:rsidR="00BD7F4B" w:rsidRPr="00C04F22">
        <w:rPr>
          <w:sz w:val="24"/>
        </w:rPr>
        <w:t xml:space="preserve"> лицо</w:t>
      </w:r>
      <w:r w:rsidR="00AA05C5">
        <w:rPr>
          <w:sz w:val="24"/>
        </w:rPr>
        <w:t xml:space="preserve"> </w:t>
      </w:r>
      <w:r w:rsidR="00A667A0" w:rsidRPr="00A667A0">
        <w:rPr>
          <w:sz w:val="24"/>
        </w:rPr>
        <w:t>Верещагина Инна Сергеевна</w:t>
      </w:r>
      <w:r w:rsidR="00A667A0">
        <w:rPr>
          <w:sz w:val="24"/>
        </w:rPr>
        <w:t xml:space="preserve">, </w:t>
      </w:r>
      <w:r w:rsidR="0044725A" w:rsidRPr="0044725A">
        <w:rPr>
          <w:sz w:val="24"/>
        </w:rPr>
        <w:t>(</w:t>
      </w:r>
      <w:r w:rsidR="009359D3">
        <w:rPr>
          <w:sz w:val="24"/>
        </w:rPr>
        <w:t>42357</w:t>
      </w:r>
      <w:r w:rsidR="0044725A" w:rsidRPr="0044725A">
        <w:rPr>
          <w:sz w:val="24"/>
        </w:rPr>
        <w:t xml:space="preserve">) </w:t>
      </w:r>
      <w:r w:rsidR="009359D3">
        <w:rPr>
          <w:sz w:val="24"/>
        </w:rPr>
        <w:t>47</w:t>
      </w:r>
      <w:r w:rsidR="00A667A0">
        <w:rPr>
          <w:sz w:val="24"/>
        </w:rPr>
        <w:t>380</w:t>
      </w:r>
      <w:r w:rsidR="00CC12EC" w:rsidRPr="00C04F22">
        <w:rPr>
          <w:sz w:val="24"/>
        </w:rPr>
        <w:t>.</w:t>
      </w:r>
      <w:r w:rsidR="00BD7F4B" w:rsidRPr="00C04F22">
        <w:rPr>
          <w:sz w:val="24"/>
        </w:rPr>
        <w:t xml:space="preserve"> </w:t>
      </w:r>
    </w:p>
    <w:p w:rsidR="00BD7F4B" w:rsidRPr="00C04F22" w:rsidRDefault="00BD7F4B" w:rsidP="00B72BD2">
      <w:pPr>
        <w:pStyle w:val="3"/>
        <w:keepLines/>
        <w:tabs>
          <w:tab w:val="left" w:pos="851"/>
          <w:tab w:val="num" w:pos="1134"/>
        </w:tabs>
        <w:spacing w:before="0" w:after="0" w:line="240" w:lineRule="auto"/>
        <w:rPr>
          <w:rFonts w:ascii="Times New Roman" w:hAnsi="Times New Roman"/>
          <w:bCs w:val="0"/>
          <w:snapToGrid/>
          <w:color w:val="FF0000"/>
          <w:sz w:val="24"/>
          <w:szCs w:val="24"/>
        </w:rPr>
      </w:pPr>
      <w:bookmarkStart w:id="4" w:name="_Toc431288245"/>
      <w:bookmarkStart w:id="5" w:name="_Toc431288674"/>
      <w:r w:rsidRPr="00C04F22">
        <w:rPr>
          <w:rFonts w:ascii="Times New Roman" w:hAnsi="Times New Roman"/>
          <w:bCs w:val="0"/>
          <w:snapToGrid/>
          <w:color w:val="FF0000"/>
          <w:sz w:val="24"/>
          <w:szCs w:val="24"/>
        </w:rPr>
        <w:t xml:space="preserve">При отправке файлов в теме сообщения необходимо указать «Закупка </w:t>
      </w:r>
      <w:r w:rsidR="003F22F4" w:rsidRPr="00830284">
        <w:rPr>
          <w:rFonts w:ascii="Times New Roman" w:hAnsi="Times New Roman"/>
          <w:bCs w:val="0"/>
          <w:snapToGrid/>
          <w:color w:val="FF0000"/>
          <w:sz w:val="24"/>
          <w:szCs w:val="24"/>
        </w:rPr>
        <w:t>№</w:t>
      </w:r>
      <w:r w:rsidR="00A667A0">
        <w:rPr>
          <w:rFonts w:ascii="Times New Roman" w:hAnsi="Times New Roman"/>
          <w:bCs w:val="0"/>
          <w:snapToGrid/>
          <w:color w:val="FF0000"/>
          <w:sz w:val="24"/>
          <w:szCs w:val="24"/>
        </w:rPr>
        <w:t>5</w:t>
      </w:r>
      <w:r w:rsidR="0099263D">
        <w:rPr>
          <w:rFonts w:ascii="Times New Roman" w:hAnsi="Times New Roman"/>
          <w:bCs w:val="0"/>
          <w:snapToGrid/>
          <w:color w:val="FF0000"/>
          <w:sz w:val="24"/>
          <w:szCs w:val="24"/>
        </w:rPr>
        <w:t>545</w:t>
      </w:r>
      <w:r w:rsidR="00830284" w:rsidRPr="00830284">
        <w:rPr>
          <w:rFonts w:ascii="Times New Roman" w:hAnsi="Times New Roman"/>
          <w:bCs w:val="0"/>
          <w:snapToGrid/>
          <w:color w:val="FF0000"/>
          <w:sz w:val="24"/>
          <w:szCs w:val="24"/>
        </w:rPr>
        <w:t>-2021-СибЭ</w:t>
      </w:r>
      <w:r w:rsidR="00136EF3">
        <w:rPr>
          <w:rFonts w:ascii="Times New Roman" w:hAnsi="Times New Roman"/>
          <w:bCs w:val="0"/>
          <w:snapToGrid/>
          <w:color w:val="FF0000"/>
          <w:sz w:val="24"/>
          <w:szCs w:val="24"/>
        </w:rPr>
        <w:t>М</w:t>
      </w:r>
      <w:r w:rsidRPr="00C04F22">
        <w:rPr>
          <w:rFonts w:ascii="Times New Roman" w:hAnsi="Times New Roman"/>
          <w:bCs w:val="0"/>
          <w:snapToGrid/>
          <w:color w:val="FF0000"/>
          <w:sz w:val="24"/>
          <w:szCs w:val="24"/>
        </w:rPr>
        <w:t>». Размер сообщения не должен превышать 10 Мбайт.</w:t>
      </w:r>
      <w:bookmarkEnd w:id="4"/>
      <w:bookmarkEnd w:id="5"/>
      <w:r w:rsidRPr="00C04F22">
        <w:rPr>
          <w:rFonts w:ascii="Times New Roman" w:hAnsi="Times New Roman"/>
          <w:bCs w:val="0"/>
          <w:snapToGrid/>
          <w:color w:val="FF0000"/>
          <w:sz w:val="24"/>
          <w:szCs w:val="24"/>
        </w:rPr>
        <w:t xml:space="preserve"> </w:t>
      </w:r>
    </w:p>
    <w:p w:rsidR="00BD7F4B" w:rsidRPr="001D48A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  <w:tab w:val="num" w:pos="1134"/>
        </w:tabs>
        <w:spacing w:before="0" w:line="240" w:lineRule="auto"/>
        <w:ind w:left="0"/>
        <w:rPr>
          <w:sz w:val="24"/>
          <w:highlight w:val="yellow"/>
        </w:rPr>
      </w:pPr>
      <w:r w:rsidRPr="00C04F22">
        <w:rPr>
          <w:sz w:val="24"/>
        </w:rPr>
        <w:t xml:space="preserve">Рассмотрение </w:t>
      </w:r>
      <w:r w:rsidR="005463AF" w:rsidRPr="00C04F22">
        <w:rPr>
          <w:sz w:val="24"/>
        </w:rPr>
        <w:t>предложений</w:t>
      </w:r>
      <w:r w:rsidRPr="00C04F22">
        <w:rPr>
          <w:sz w:val="24"/>
        </w:rPr>
        <w:t xml:space="preserve"> и подведение итогов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состоится по адресу Организатора закупки в течение </w:t>
      </w:r>
      <w:r w:rsidR="00FC67D6" w:rsidRPr="009359D3">
        <w:rPr>
          <w:sz w:val="24"/>
          <w:highlight w:val="yellow"/>
        </w:rPr>
        <w:t>9</w:t>
      </w:r>
      <w:r w:rsidRPr="009359D3">
        <w:rPr>
          <w:sz w:val="24"/>
          <w:highlight w:val="yellow"/>
        </w:rPr>
        <w:t xml:space="preserve"> рабочих дней</w:t>
      </w:r>
      <w:r w:rsidRPr="00C04F22">
        <w:rPr>
          <w:sz w:val="24"/>
        </w:rPr>
        <w:t xml:space="preserve"> с момента окончания приема предложений. </w:t>
      </w:r>
      <w:r w:rsidRPr="001D48A2">
        <w:rPr>
          <w:sz w:val="24"/>
          <w:highlight w:val="yellow"/>
        </w:rPr>
        <w:t>Организатор закупки вправе, при необходимости, изменить данный срок.</w:t>
      </w:r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  <w:tab w:val="num" w:pos="1134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>Орган</w:t>
      </w:r>
      <w:r w:rsidR="004332B1">
        <w:rPr>
          <w:sz w:val="24"/>
        </w:rPr>
        <w:t>изатор закупки</w:t>
      </w:r>
      <w:r w:rsidRPr="00C04F22">
        <w:rPr>
          <w:sz w:val="24"/>
        </w:rPr>
        <w:t xml:space="preserve"> вправе в любое время внести изменения в Закупочную документацию по </w:t>
      </w:r>
      <w:r w:rsidR="004332B1">
        <w:rPr>
          <w:sz w:val="24"/>
        </w:rPr>
        <w:t>маркетинговому исследованию</w:t>
      </w:r>
      <w:r w:rsidRPr="00C04F22">
        <w:rPr>
          <w:sz w:val="24"/>
        </w:rPr>
        <w:t xml:space="preserve">. </w:t>
      </w:r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  <w:tab w:val="num" w:pos="1134"/>
        </w:tabs>
        <w:spacing w:before="0" w:line="240" w:lineRule="auto"/>
        <w:ind w:left="0"/>
        <w:rPr>
          <w:sz w:val="24"/>
        </w:rPr>
      </w:pPr>
      <w:bookmarkStart w:id="6" w:name="_Toc308534092"/>
      <w:r w:rsidRPr="00C04F22">
        <w:rPr>
          <w:sz w:val="24"/>
        </w:rPr>
        <w:lastRenderedPageBreak/>
        <w:t xml:space="preserve">Оценка и сопоставление заявок осуществляется в соответствии с порядком и критериями, определенными в Закупочной документации по </w:t>
      </w:r>
      <w:r w:rsidR="004332B1">
        <w:rPr>
          <w:sz w:val="24"/>
        </w:rPr>
        <w:t>маркетинговому исследованию</w:t>
      </w:r>
      <w:r w:rsidRPr="00C04F22">
        <w:rPr>
          <w:sz w:val="24"/>
        </w:rPr>
        <w:t>.</w:t>
      </w:r>
      <w:bookmarkEnd w:id="6"/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  <w:tab w:val="num" w:pos="1134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 xml:space="preserve">Условия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допускают проведение переторжки (регулирования цены).</w:t>
      </w:r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  <w:tab w:val="num" w:pos="1134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 xml:space="preserve">Настоящее уведомление не является извещением о проведении конкурса и не имеет соответствующих правовых последствий. Организатор закупки имеет право отказаться от всех полученных предложений по любой причине или прекратить процедуру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в любой момент, не неся при этом никакой ответственности перед участниками.</w:t>
      </w:r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  <w:tab w:val="num" w:pos="1134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 xml:space="preserve">Особые условия – </w:t>
      </w:r>
      <w:r w:rsidR="004332B1">
        <w:rPr>
          <w:sz w:val="24"/>
        </w:rPr>
        <w:t>данное</w:t>
      </w:r>
      <w:r w:rsidR="004332B1" w:rsidRPr="00C04F22">
        <w:rPr>
          <w:sz w:val="24"/>
        </w:rPr>
        <w:t xml:space="preserve"> </w:t>
      </w:r>
      <w:r w:rsidR="004332B1">
        <w:rPr>
          <w:sz w:val="24"/>
        </w:rPr>
        <w:t xml:space="preserve">маркетинговое исследование </w:t>
      </w:r>
      <w:r w:rsidR="004332B1" w:rsidRPr="00C04F22">
        <w:rPr>
          <w:sz w:val="24"/>
        </w:rPr>
        <w:t>проводится в условиях, когда окончательно</w:t>
      </w:r>
      <w:r w:rsidRPr="00C04F22">
        <w:rPr>
          <w:sz w:val="24"/>
        </w:rPr>
        <w:t xml:space="preserve"> не определено финансирование </w:t>
      </w:r>
      <w:r w:rsidR="00A667A0">
        <w:rPr>
          <w:sz w:val="24"/>
        </w:rPr>
        <w:t>стоимости выполнения работ</w:t>
      </w:r>
      <w:r w:rsidRPr="00C04F22">
        <w:rPr>
          <w:sz w:val="24"/>
        </w:rPr>
        <w:t xml:space="preserve">. На </w:t>
      </w:r>
      <w:r w:rsidR="004332B1" w:rsidRPr="00C04F22">
        <w:rPr>
          <w:sz w:val="24"/>
        </w:rPr>
        <w:t>основании этого, договор с победителем</w:t>
      </w:r>
      <w:r w:rsidRPr="00C04F22">
        <w:rPr>
          <w:sz w:val="24"/>
        </w:rPr>
        <w:t xml:space="preserve"> по результатам </w:t>
      </w:r>
      <w:r w:rsidR="004332B1" w:rsidRPr="00C04F22">
        <w:rPr>
          <w:sz w:val="24"/>
        </w:rPr>
        <w:t>процедуры будет заключен только</w:t>
      </w:r>
      <w:r w:rsidRPr="00C04F22">
        <w:rPr>
          <w:sz w:val="24"/>
        </w:rPr>
        <w:t xml:space="preserve"> после подтверждения финансирования. </w:t>
      </w:r>
      <w:r w:rsidR="004332B1" w:rsidRPr="00C04F22">
        <w:rPr>
          <w:sz w:val="24"/>
        </w:rPr>
        <w:t>Заказчик оставляет за собой право на</w:t>
      </w:r>
      <w:r w:rsidR="004332B1">
        <w:rPr>
          <w:sz w:val="24"/>
        </w:rPr>
        <w:t xml:space="preserve"> </w:t>
      </w:r>
      <w:r w:rsidRPr="00C04F22">
        <w:rPr>
          <w:sz w:val="24"/>
        </w:rPr>
        <w:t>корректировку физических объемов</w:t>
      </w:r>
      <w:r w:rsidR="004332B1">
        <w:rPr>
          <w:sz w:val="24"/>
        </w:rPr>
        <w:t xml:space="preserve"> </w:t>
      </w:r>
      <w:r w:rsidR="00A667A0">
        <w:rPr>
          <w:sz w:val="24"/>
        </w:rPr>
        <w:t>работ</w:t>
      </w:r>
      <w:r w:rsidR="004332B1">
        <w:rPr>
          <w:sz w:val="24"/>
        </w:rPr>
        <w:t xml:space="preserve"> до момента заключения </w:t>
      </w:r>
      <w:r w:rsidRPr="00C04F22">
        <w:rPr>
          <w:sz w:val="24"/>
        </w:rPr>
        <w:t>д</w:t>
      </w:r>
      <w:r w:rsidR="00E7450E">
        <w:rPr>
          <w:sz w:val="24"/>
        </w:rPr>
        <w:t>оговора и в период его действия</w:t>
      </w:r>
      <w:r w:rsidRPr="00C04F22">
        <w:rPr>
          <w:sz w:val="24"/>
        </w:rPr>
        <w:t>.</w:t>
      </w:r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  <w:tab w:val="num" w:pos="1134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 xml:space="preserve">Уведомление и Закупочная документация о проведении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, публикуется на сайте </w:t>
      </w:r>
      <w:hyperlink r:id="rId10" w:history="1">
        <w:r w:rsidRPr="00C04F22">
          <w:rPr>
            <w:rStyle w:val="a4"/>
            <w:color w:val="auto"/>
            <w:sz w:val="24"/>
            <w:lang w:val="en-US"/>
          </w:rPr>
          <w:t>www</w:t>
        </w:r>
        <w:r w:rsidRPr="00C04F22">
          <w:rPr>
            <w:rStyle w:val="a4"/>
            <w:color w:val="auto"/>
            <w:sz w:val="24"/>
          </w:rPr>
          <w:t>.sibgenco.</w:t>
        </w:r>
        <w:r w:rsidRPr="00C04F22">
          <w:rPr>
            <w:rStyle w:val="a4"/>
            <w:color w:val="auto"/>
            <w:sz w:val="24"/>
            <w:lang w:val="en-US"/>
          </w:rPr>
          <w:t>ru</w:t>
        </w:r>
      </w:hyperlink>
      <w:r w:rsidRPr="00C04F22">
        <w:rPr>
          <w:sz w:val="24"/>
        </w:rPr>
        <w:t>, в разделе «Конкурсы и закупки/Актуальные закупки».</w:t>
      </w:r>
    </w:p>
    <w:p w:rsidR="00BD7F4B" w:rsidRPr="00C04F22" w:rsidRDefault="00BD7F4B" w:rsidP="00B72BD2">
      <w:pPr>
        <w:pStyle w:val="a3"/>
        <w:keepNext/>
        <w:keepLines/>
        <w:numPr>
          <w:ilvl w:val="0"/>
          <w:numId w:val="1"/>
        </w:numPr>
        <w:tabs>
          <w:tab w:val="clear" w:pos="414"/>
          <w:tab w:val="left" w:pos="851"/>
          <w:tab w:val="num" w:pos="1134"/>
        </w:tabs>
        <w:spacing w:before="0" w:line="240" w:lineRule="auto"/>
        <w:ind w:left="0"/>
        <w:rPr>
          <w:sz w:val="24"/>
        </w:rPr>
      </w:pPr>
      <w:r w:rsidRPr="00C04F22">
        <w:rPr>
          <w:sz w:val="24"/>
        </w:rPr>
        <w:t xml:space="preserve">Протокол о результатах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публикуется на сайте </w:t>
      </w:r>
      <w:hyperlink r:id="rId11" w:history="1">
        <w:r w:rsidRPr="00C04F22">
          <w:rPr>
            <w:rStyle w:val="a4"/>
            <w:color w:val="auto"/>
            <w:sz w:val="24"/>
            <w:lang w:val="en-US"/>
          </w:rPr>
          <w:t>www</w:t>
        </w:r>
        <w:r w:rsidRPr="00C04F22">
          <w:rPr>
            <w:rStyle w:val="a4"/>
            <w:color w:val="auto"/>
            <w:sz w:val="24"/>
          </w:rPr>
          <w:t>.sibgenco.</w:t>
        </w:r>
        <w:r w:rsidRPr="00C04F22">
          <w:rPr>
            <w:rStyle w:val="a4"/>
            <w:color w:val="auto"/>
            <w:sz w:val="24"/>
            <w:lang w:val="en-US"/>
          </w:rPr>
          <w:t>ru</w:t>
        </w:r>
      </w:hyperlink>
      <w:r w:rsidRPr="00C04F22">
        <w:rPr>
          <w:sz w:val="24"/>
        </w:rPr>
        <w:t>, в разделе «Конкурсы и закупки/Результаты закупок».</w:t>
      </w:r>
    </w:p>
    <w:p w:rsidR="00BD7F4B" w:rsidRPr="00C04F22" w:rsidRDefault="00BD7F4B" w:rsidP="00B72BD2">
      <w:pPr>
        <w:pStyle w:val="a3"/>
        <w:keepNext/>
        <w:keepLines/>
        <w:tabs>
          <w:tab w:val="left" w:pos="851"/>
          <w:tab w:val="num" w:pos="1134"/>
        </w:tabs>
        <w:spacing w:before="0" w:line="240" w:lineRule="auto"/>
        <w:ind w:firstLine="567"/>
        <w:rPr>
          <w:sz w:val="24"/>
        </w:rPr>
      </w:pPr>
    </w:p>
    <w:p w:rsidR="00BD7F4B" w:rsidRPr="00C04F22" w:rsidRDefault="00BD7F4B" w:rsidP="00B72BD2">
      <w:pPr>
        <w:pStyle w:val="a3"/>
        <w:keepNext/>
        <w:keepLines/>
        <w:tabs>
          <w:tab w:val="left" w:pos="851"/>
          <w:tab w:val="num" w:pos="1134"/>
        </w:tabs>
        <w:spacing w:before="0" w:line="240" w:lineRule="auto"/>
        <w:ind w:firstLine="567"/>
        <w:rPr>
          <w:sz w:val="24"/>
        </w:rPr>
      </w:pPr>
    </w:p>
    <w:p w:rsidR="00BD7F4B" w:rsidRPr="00C04F22" w:rsidRDefault="00BD7F4B" w:rsidP="00B72BD2">
      <w:pPr>
        <w:keepNext/>
        <w:keepLines/>
        <w:tabs>
          <w:tab w:val="left" w:pos="851"/>
          <w:tab w:val="num" w:pos="1134"/>
        </w:tabs>
        <w:spacing w:line="240" w:lineRule="auto"/>
        <w:rPr>
          <w:sz w:val="24"/>
          <w:szCs w:val="24"/>
        </w:rPr>
      </w:pPr>
    </w:p>
    <w:p w:rsidR="00D7352E" w:rsidRPr="00C04F22" w:rsidRDefault="00D7352E" w:rsidP="00730D2B">
      <w:pPr>
        <w:keepNext/>
        <w:rPr>
          <w:sz w:val="24"/>
          <w:szCs w:val="24"/>
        </w:rPr>
      </w:pPr>
    </w:p>
    <w:sectPr w:rsidR="00D7352E" w:rsidRPr="00C04F22" w:rsidSect="00B72BD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-12"/>
        </w:tabs>
        <w:ind w:left="140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"/>
        </w:tabs>
        <w:ind w:left="282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"/>
        </w:tabs>
        <w:ind w:left="352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-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-12"/>
        </w:tabs>
        <w:ind w:left="494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"/>
        </w:tabs>
        <w:ind w:left="565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"/>
        </w:tabs>
        <w:ind w:left="636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4B"/>
    <w:rsid w:val="00110B1D"/>
    <w:rsid w:val="0011406E"/>
    <w:rsid w:val="00136EF3"/>
    <w:rsid w:val="001C2DCA"/>
    <w:rsid w:val="001D48A2"/>
    <w:rsid w:val="001E6DD2"/>
    <w:rsid w:val="00244002"/>
    <w:rsid w:val="00274390"/>
    <w:rsid w:val="002B3C10"/>
    <w:rsid w:val="003478AB"/>
    <w:rsid w:val="00390CFB"/>
    <w:rsid w:val="003F22F4"/>
    <w:rsid w:val="003F4EE1"/>
    <w:rsid w:val="004332B1"/>
    <w:rsid w:val="0044725A"/>
    <w:rsid w:val="00462B2E"/>
    <w:rsid w:val="004A1998"/>
    <w:rsid w:val="004E56EE"/>
    <w:rsid w:val="005173DC"/>
    <w:rsid w:val="005463AF"/>
    <w:rsid w:val="00557F44"/>
    <w:rsid w:val="00560F93"/>
    <w:rsid w:val="005977BE"/>
    <w:rsid w:val="005D0CB9"/>
    <w:rsid w:val="005F1911"/>
    <w:rsid w:val="005F677E"/>
    <w:rsid w:val="006A5E03"/>
    <w:rsid w:val="007274F7"/>
    <w:rsid w:val="00730D2B"/>
    <w:rsid w:val="00762284"/>
    <w:rsid w:val="00784FD0"/>
    <w:rsid w:val="00792AAF"/>
    <w:rsid w:val="007B05F0"/>
    <w:rsid w:val="007E3496"/>
    <w:rsid w:val="007F124A"/>
    <w:rsid w:val="007F2937"/>
    <w:rsid w:val="00830284"/>
    <w:rsid w:val="00871EC5"/>
    <w:rsid w:val="0087604B"/>
    <w:rsid w:val="008A0B0D"/>
    <w:rsid w:val="008D52D2"/>
    <w:rsid w:val="0091147D"/>
    <w:rsid w:val="009359D3"/>
    <w:rsid w:val="00952A8E"/>
    <w:rsid w:val="009709EA"/>
    <w:rsid w:val="0099263D"/>
    <w:rsid w:val="009A75B2"/>
    <w:rsid w:val="009B36A8"/>
    <w:rsid w:val="00A4334F"/>
    <w:rsid w:val="00A60734"/>
    <w:rsid w:val="00A667A0"/>
    <w:rsid w:val="00A85095"/>
    <w:rsid w:val="00AA05C5"/>
    <w:rsid w:val="00AD2C02"/>
    <w:rsid w:val="00B13416"/>
    <w:rsid w:val="00B41C60"/>
    <w:rsid w:val="00B64E58"/>
    <w:rsid w:val="00B72BD2"/>
    <w:rsid w:val="00BB4531"/>
    <w:rsid w:val="00BD7F4B"/>
    <w:rsid w:val="00C00878"/>
    <w:rsid w:val="00C04F22"/>
    <w:rsid w:val="00C538C1"/>
    <w:rsid w:val="00CC12EC"/>
    <w:rsid w:val="00D55A57"/>
    <w:rsid w:val="00D7352E"/>
    <w:rsid w:val="00DF2D33"/>
    <w:rsid w:val="00E706E5"/>
    <w:rsid w:val="00E7450E"/>
    <w:rsid w:val="00EE5F79"/>
    <w:rsid w:val="00F4351B"/>
    <w:rsid w:val="00F55E02"/>
    <w:rsid w:val="00F976FC"/>
    <w:rsid w:val="00FA7086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27E"/>
  <w15:docId w15:val="{89157932-4F98-42D0-9CBB-0FBAF623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4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7F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F4B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3">
    <w:name w:val="List Number"/>
    <w:basedOn w:val="a"/>
    <w:rsid w:val="00BD7F4B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4">
    <w:name w:val="Hyperlink"/>
    <w:uiPriority w:val="99"/>
    <w:rsid w:val="00BD7F4B"/>
    <w:rPr>
      <w:rFonts w:cs="Times New Roman"/>
      <w:color w:val="0000FF"/>
      <w:u w:val="single"/>
    </w:rPr>
  </w:style>
  <w:style w:type="character" w:customStyle="1" w:styleId="fn">
    <w:name w:val="fn"/>
    <w:basedOn w:val="a0"/>
    <w:rsid w:val="00730D2B"/>
  </w:style>
  <w:style w:type="paragraph" w:customStyle="1" w:styleId="Default">
    <w:name w:val="Default"/>
    <w:rsid w:val="0073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A60734"/>
  </w:style>
  <w:style w:type="paragraph" w:styleId="a5">
    <w:name w:val="Balloon Text"/>
    <w:basedOn w:val="a"/>
    <w:link w:val="a6"/>
    <w:uiPriority w:val="99"/>
    <w:semiHidden/>
    <w:unhideWhenUsed/>
    <w:rsid w:val="002B3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1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hchaginaIS@sibgenc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sekailovEA@sibg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genco.ru" TargetMode="External"/><Relationship Id="rId11" Type="http://schemas.openxmlformats.org/officeDocument/2006/relationships/hyperlink" Target="http://www.sibgenco.ru" TargetMode="External"/><Relationship Id="rId5" Type="http://schemas.openxmlformats.org/officeDocument/2006/relationships/hyperlink" Target="http://www.sibgenco.ru" TargetMode="External"/><Relationship Id="rId10" Type="http://schemas.openxmlformats.org/officeDocument/2006/relationships/hyperlink" Target="http://www.sibg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 о проведении маркетингового исследования </vt:lpstr>
      <vt:lpstr>        При отправке файлов в теме сообщения необходимо указать «Закупка №3567-2021-СибЭ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Анастасия Андреевна</dc:creator>
  <cp:lastModifiedBy>Верещагина Инна Сергеевна</cp:lastModifiedBy>
  <cp:revision>24</cp:revision>
  <cp:lastPrinted>2021-03-19T04:16:00Z</cp:lastPrinted>
  <dcterms:created xsi:type="dcterms:W3CDTF">2021-03-10T23:36:00Z</dcterms:created>
  <dcterms:modified xsi:type="dcterms:W3CDTF">2021-06-22T23:06:00Z</dcterms:modified>
</cp:coreProperties>
</file>