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41" w:rsidRDefault="00267041" w:rsidP="00267041">
      <w:pPr>
        <w:jc w:val="center"/>
        <w:rPr>
          <w:b/>
        </w:rPr>
      </w:pPr>
      <w:r w:rsidRPr="00981810">
        <w:rPr>
          <w:b/>
        </w:rPr>
        <w:t>Информация 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</w:t>
      </w:r>
      <w:r w:rsidRPr="00981810">
        <w:rPr>
          <w:b/>
        </w:rPr>
        <w:t xml:space="preserve">» </w:t>
      </w:r>
      <w:r w:rsidRPr="00947862">
        <w:rPr>
          <w:b/>
        </w:rPr>
        <w:t>о</w:t>
      </w:r>
      <w:r w:rsidRPr="00947862">
        <w:t xml:space="preserve"> </w:t>
      </w:r>
      <w:r w:rsidRPr="00947862">
        <w:rPr>
          <w:b/>
        </w:rPr>
        <w:t>с</w:t>
      </w:r>
      <w:r w:rsidRPr="00947862">
        <w:rPr>
          <w:rFonts w:eastAsia="Calibri"/>
          <w:b/>
        </w:rPr>
        <w:t xml:space="preserve">пособах приобретения, стоимости и объемах товаров, необходимых для производства регулируемых товаров и (или) оказания услуг </w:t>
      </w:r>
      <w:r>
        <w:rPr>
          <w:rFonts w:eastAsia="Calibri"/>
          <w:b/>
        </w:rPr>
        <w:t xml:space="preserve">единой теплоснабжающей организацией в ценовых зонах теплоснабжения, </w:t>
      </w:r>
      <w:r w:rsidRPr="00981810">
        <w:rPr>
          <w:b/>
        </w:rPr>
        <w:t xml:space="preserve">раскрываемая в соответствии с пунктом </w:t>
      </w:r>
      <w:r>
        <w:rPr>
          <w:b/>
        </w:rPr>
        <w:t>33 (9)</w:t>
      </w:r>
      <w:r w:rsidRPr="00981810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67041" w:rsidRPr="00981810" w:rsidRDefault="00267041" w:rsidP="00267041">
      <w:pPr>
        <w:jc w:val="center"/>
        <w:rPr>
          <w:b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98"/>
        <w:gridCol w:w="3544"/>
        <w:gridCol w:w="2976"/>
      </w:tblGrid>
      <w:tr w:rsidR="00267041" w:rsidRPr="00710BC1" w:rsidTr="00710BC1">
        <w:tc>
          <w:tcPr>
            <w:tcW w:w="9572" w:type="dxa"/>
            <w:gridSpan w:val="4"/>
            <w:vAlign w:val="center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r w:rsidRPr="00710BC1">
              <w:t>Параметры формы</w:t>
            </w:r>
          </w:p>
        </w:tc>
      </w:tr>
      <w:tr w:rsidR="00267041" w:rsidRPr="00710BC1" w:rsidTr="00710BC1">
        <w:tc>
          <w:tcPr>
            <w:tcW w:w="454" w:type="dxa"/>
            <w:vAlign w:val="center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r w:rsidRPr="00710BC1">
              <w:t>N п/п</w:t>
            </w:r>
          </w:p>
        </w:tc>
        <w:tc>
          <w:tcPr>
            <w:tcW w:w="2598" w:type="dxa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r w:rsidRPr="00710BC1">
              <w:t>Наименование параметра</w:t>
            </w:r>
          </w:p>
        </w:tc>
        <w:tc>
          <w:tcPr>
            <w:tcW w:w="3544" w:type="dxa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bookmarkStart w:id="0" w:name="P6655"/>
            <w:bookmarkEnd w:id="0"/>
            <w:r w:rsidRPr="00710BC1">
              <w:t>Информация</w:t>
            </w:r>
          </w:p>
        </w:tc>
        <w:tc>
          <w:tcPr>
            <w:tcW w:w="2976" w:type="dxa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bookmarkStart w:id="1" w:name="P6656"/>
            <w:bookmarkEnd w:id="1"/>
            <w:r w:rsidRPr="00710BC1">
              <w:t>Ссылка на документ</w:t>
            </w:r>
          </w:p>
        </w:tc>
      </w:tr>
      <w:tr w:rsidR="00267041" w:rsidRPr="00710BC1" w:rsidTr="00710BC1">
        <w:trPr>
          <w:trHeight w:val="276"/>
        </w:trPr>
        <w:tc>
          <w:tcPr>
            <w:tcW w:w="454" w:type="dxa"/>
            <w:vMerge w:val="restart"/>
            <w:vAlign w:val="center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r w:rsidRPr="00710BC1">
              <w:t>1</w:t>
            </w:r>
          </w:p>
        </w:tc>
        <w:tc>
          <w:tcPr>
            <w:tcW w:w="2598" w:type="dxa"/>
            <w:vMerge w:val="restart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</w:pPr>
            <w:r w:rsidRPr="00710BC1"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3544" w:type="dxa"/>
            <w:vMerge w:val="restart"/>
          </w:tcPr>
          <w:p w:rsidR="00267041" w:rsidRPr="00710BC1" w:rsidRDefault="00710BC1" w:rsidP="00710BC1">
            <w:pPr>
              <w:widowControl w:val="0"/>
              <w:autoSpaceDE w:val="0"/>
              <w:autoSpaceDN w:val="0"/>
            </w:pPr>
            <w:r w:rsidRPr="00710BC1">
              <w:t>Положение «О порядке проведения закупок това</w:t>
            </w:r>
            <w:bookmarkStart w:id="2" w:name="_GoBack"/>
            <w:bookmarkEnd w:id="2"/>
            <w:r w:rsidRPr="00710BC1">
              <w:t>ров, работ, услуг для нужд АО «</w:t>
            </w:r>
            <w:proofErr w:type="spellStart"/>
            <w:r w:rsidRPr="00710BC1">
              <w:t>Рубцовский</w:t>
            </w:r>
            <w:proofErr w:type="spellEnd"/>
            <w:r w:rsidRPr="00710BC1">
              <w:t xml:space="preserve"> теплоэнергетический комплекс» Пл-РУБТЭК-В5-01, версия 13 от 15.10.2019</w:t>
            </w:r>
          </w:p>
        </w:tc>
        <w:tc>
          <w:tcPr>
            <w:tcW w:w="2976" w:type="dxa"/>
            <w:vMerge w:val="restart"/>
          </w:tcPr>
          <w:p w:rsidR="00267041" w:rsidRPr="00710BC1" w:rsidRDefault="00710BC1" w:rsidP="00710BC1">
            <w:pPr>
              <w:widowControl w:val="0"/>
              <w:autoSpaceDE w:val="0"/>
              <w:autoSpaceDN w:val="0"/>
            </w:pPr>
            <w:r w:rsidRPr="00710BC1">
              <w:t xml:space="preserve">сайт </w:t>
            </w:r>
            <w:hyperlink r:id="rId4" w:history="1">
              <w:r w:rsidRPr="00710BC1">
                <w:rPr>
                  <w:rStyle w:val="a3"/>
                  <w:color w:val="auto"/>
                  <w:lang w:val="en-US"/>
                </w:rPr>
                <w:t>www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zakupki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gov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710BC1">
              <w:rPr>
                <w:rStyle w:val="a3"/>
                <w:color w:val="auto"/>
              </w:rPr>
              <w:t xml:space="preserve">, </w:t>
            </w:r>
            <w:r w:rsidRPr="00710BC1">
              <w:t xml:space="preserve">копия на сайте </w:t>
            </w:r>
            <w:hyperlink r:id="rId5" w:history="1">
              <w:r w:rsidRPr="00710BC1">
                <w:rPr>
                  <w:rStyle w:val="a3"/>
                  <w:color w:val="auto"/>
                  <w:lang w:val="en-US"/>
                </w:rPr>
                <w:t>www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sibgenco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</w:tr>
      <w:tr w:rsidR="00267041" w:rsidRPr="00710BC1" w:rsidTr="00710BC1">
        <w:trPr>
          <w:trHeight w:val="517"/>
        </w:trPr>
        <w:tc>
          <w:tcPr>
            <w:tcW w:w="454" w:type="dxa"/>
            <w:vMerge/>
          </w:tcPr>
          <w:p w:rsidR="00267041" w:rsidRPr="00710BC1" w:rsidRDefault="00267041" w:rsidP="00710BC1"/>
        </w:tc>
        <w:tc>
          <w:tcPr>
            <w:tcW w:w="2598" w:type="dxa"/>
            <w:vMerge/>
          </w:tcPr>
          <w:p w:rsidR="00267041" w:rsidRPr="00710BC1" w:rsidRDefault="00267041" w:rsidP="00710BC1"/>
        </w:tc>
        <w:tc>
          <w:tcPr>
            <w:tcW w:w="3544" w:type="dxa"/>
            <w:vMerge/>
          </w:tcPr>
          <w:p w:rsidR="00267041" w:rsidRPr="00710BC1" w:rsidRDefault="00267041" w:rsidP="00710BC1"/>
        </w:tc>
        <w:tc>
          <w:tcPr>
            <w:tcW w:w="2976" w:type="dxa"/>
            <w:vMerge/>
          </w:tcPr>
          <w:p w:rsidR="00267041" w:rsidRPr="00710BC1" w:rsidRDefault="00267041" w:rsidP="00710BC1"/>
        </w:tc>
      </w:tr>
      <w:tr w:rsidR="00267041" w:rsidRPr="00710BC1" w:rsidTr="00710BC1">
        <w:trPr>
          <w:trHeight w:val="293"/>
        </w:trPr>
        <w:tc>
          <w:tcPr>
            <w:tcW w:w="454" w:type="dxa"/>
            <w:vMerge w:val="restart"/>
            <w:vAlign w:val="center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r w:rsidRPr="00710BC1">
              <w:t>2</w:t>
            </w:r>
          </w:p>
        </w:tc>
        <w:tc>
          <w:tcPr>
            <w:tcW w:w="2598" w:type="dxa"/>
            <w:vMerge w:val="restart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</w:pPr>
            <w:r w:rsidRPr="00710BC1">
              <w:t>Сведения о месте размещения положения о закупках организации</w:t>
            </w:r>
          </w:p>
        </w:tc>
        <w:tc>
          <w:tcPr>
            <w:tcW w:w="3544" w:type="dxa"/>
            <w:vMerge w:val="restart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</w:pPr>
            <w:r w:rsidRPr="00710BC1">
              <w:t>Единая информационная система</w:t>
            </w:r>
          </w:p>
        </w:tc>
        <w:tc>
          <w:tcPr>
            <w:tcW w:w="2976" w:type="dxa"/>
            <w:vMerge w:val="restart"/>
          </w:tcPr>
          <w:p w:rsidR="00267041" w:rsidRPr="00710BC1" w:rsidRDefault="00710BC1" w:rsidP="00710BC1">
            <w:pPr>
              <w:widowControl w:val="0"/>
              <w:autoSpaceDE w:val="0"/>
              <w:autoSpaceDN w:val="0"/>
            </w:pPr>
            <w:r w:rsidRPr="00710BC1">
              <w:t xml:space="preserve">сайт </w:t>
            </w:r>
            <w:hyperlink r:id="rId6" w:history="1">
              <w:r w:rsidRPr="00710BC1">
                <w:rPr>
                  <w:rStyle w:val="a3"/>
                  <w:color w:val="auto"/>
                  <w:lang w:val="en-US"/>
                </w:rPr>
                <w:t>www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zakupki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gov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710BC1">
              <w:rPr>
                <w:rStyle w:val="a3"/>
                <w:color w:val="auto"/>
              </w:rPr>
              <w:t xml:space="preserve">, </w:t>
            </w:r>
            <w:r w:rsidRPr="00710BC1">
              <w:t xml:space="preserve">копия на сайте </w:t>
            </w:r>
            <w:hyperlink r:id="rId7" w:history="1">
              <w:r w:rsidRPr="00710BC1">
                <w:rPr>
                  <w:rStyle w:val="a3"/>
                  <w:color w:val="auto"/>
                  <w:lang w:val="en-US"/>
                </w:rPr>
                <w:t>www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sibgenco</w:t>
              </w:r>
              <w:r w:rsidRPr="00710BC1">
                <w:rPr>
                  <w:rStyle w:val="a3"/>
                  <w:color w:val="auto"/>
                </w:rPr>
                <w:t>.</w:t>
              </w:r>
              <w:proofErr w:type="spellStart"/>
              <w:r w:rsidRPr="00710BC1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267041" w:rsidRPr="00710BC1" w:rsidTr="00710BC1">
        <w:trPr>
          <w:trHeight w:val="517"/>
        </w:trPr>
        <w:tc>
          <w:tcPr>
            <w:tcW w:w="454" w:type="dxa"/>
            <w:vMerge/>
          </w:tcPr>
          <w:p w:rsidR="00267041" w:rsidRPr="00710BC1" w:rsidRDefault="00267041" w:rsidP="00710BC1"/>
        </w:tc>
        <w:tc>
          <w:tcPr>
            <w:tcW w:w="2598" w:type="dxa"/>
            <w:vMerge/>
          </w:tcPr>
          <w:p w:rsidR="00267041" w:rsidRPr="00710BC1" w:rsidRDefault="00267041" w:rsidP="00710BC1"/>
        </w:tc>
        <w:tc>
          <w:tcPr>
            <w:tcW w:w="3544" w:type="dxa"/>
            <w:vMerge/>
          </w:tcPr>
          <w:p w:rsidR="00267041" w:rsidRPr="00710BC1" w:rsidRDefault="00267041" w:rsidP="00710BC1"/>
        </w:tc>
        <w:tc>
          <w:tcPr>
            <w:tcW w:w="2976" w:type="dxa"/>
            <w:vMerge/>
          </w:tcPr>
          <w:p w:rsidR="00267041" w:rsidRPr="00710BC1" w:rsidRDefault="00267041" w:rsidP="00710BC1"/>
        </w:tc>
      </w:tr>
      <w:tr w:rsidR="00267041" w:rsidRPr="00710BC1" w:rsidTr="00710BC1">
        <w:tc>
          <w:tcPr>
            <w:tcW w:w="454" w:type="dxa"/>
            <w:vAlign w:val="center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r w:rsidRPr="00710BC1">
              <w:t>3</w:t>
            </w:r>
          </w:p>
        </w:tc>
        <w:tc>
          <w:tcPr>
            <w:tcW w:w="2598" w:type="dxa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</w:pPr>
            <w:r w:rsidRPr="00710BC1">
              <w:t>Сведения о планировании закупочных процедур</w:t>
            </w:r>
          </w:p>
        </w:tc>
        <w:tc>
          <w:tcPr>
            <w:tcW w:w="3544" w:type="dxa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</w:pPr>
            <w:r w:rsidRPr="00710BC1">
              <w:t xml:space="preserve">План закупки товаров, работ и услуг </w:t>
            </w:r>
          </w:p>
        </w:tc>
        <w:tc>
          <w:tcPr>
            <w:tcW w:w="2976" w:type="dxa"/>
          </w:tcPr>
          <w:p w:rsidR="00267041" w:rsidRPr="00710BC1" w:rsidRDefault="00710BC1" w:rsidP="00710BC1">
            <w:pPr>
              <w:widowControl w:val="0"/>
              <w:autoSpaceDE w:val="0"/>
              <w:autoSpaceDN w:val="0"/>
            </w:pPr>
            <w:r w:rsidRPr="00710BC1">
              <w:t xml:space="preserve">сайт </w:t>
            </w:r>
            <w:hyperlink r:id="rId8" w:history="1">
              <w:r w:rsidRPr="00710BC1">
                <w:rPr>
                  <w:rStyle w:val="a3"/>
                  <w:color w:val="auto"/>
                  <w:lang w:val="en-US"/>
                </w:rPr>
                <w:t>www</w:t>
              </w:r>
              <w:r w:rsidRPr="00710BC1">
                <w:rPr>
                  <w:rStyle w:val="a3"/>
                  <w:color w:val="auto"/>
                </w:rPr>
                <w:t>.</w:t>
              </w:r>
              <w:proofErr w:type="spellStart"/>
              <w:r w:rsidRPr="00710BC1">
                <w:rPr>
                  <w:rStyle w:val="a3"/>
                  <w:color w:val="auto"/>
                  <w:lang w:val="en-US"/>
                </w:rPr>
                <w:t>zakupki</w:t>
              </w:r>
              <w:proofErr w:type="spellEnd"/>
              <w:r w:rsidRPr="00710BC1">
                <w:rPr>
                  <w:rStyle w:val="a3"/>
                  <w:color w:val="auto"/>
                </w:rPr>
                <w:t>.</w:t>
              </w:r>
              <w:proofErr w:type="spellStart"/>
              <w:r w:rsidRPr="00710BC1">
                <w:rPr>
                  <w:rStyle w:val="a3"/>
                  <w:color w:val="auto"/>
                  <w:lang w:val="en-US"/>
                </w:rPr>
                <w:t>gov</w:t>
              </w:r>
              <w:proofErr w:type="spellEnd"/>
              <w:r w:rsidRPr="00710BC1">
                <w:rPr>
                  <w:rStyle w:val="a3"/>
                  <w:color w:val="auto"/>
                </w:rPr>
                <w:t>.</w:t>
              </w:r>
              <w:proofErr w:type="spellStart"/>
              <w:r w:rsidRPr="00710BC1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267041" w:rsidRPr="00710BC1" w:rsidTr="00710BC1">
        <w:tc>
          <w:tcPr>
            <w:tcW w:w="454" w:type="dxa"/>
            <w:vAlign w:val="center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  <w:jc w:val="center"/>
            </w:pPr>
            <w:r w:rsidRPr="00710BC1">
              <w:t>4</w:t>
            </w:r>
          </w:p>
        </w:tc>
        <w:tc>
          <w:tcPr>
            <w:tcW w:w="2598" w:type="dxa"/>
          </w:tcPr>
          <w:p w:rsidR="00267041" w:rsidRPr="00710BC1" w:rsidRDefault="00267041" w:rsidP="00710BC1">
            <w:pPr>
              <w:widowControl w:val="0"/>
              <w:autoSpaceDE w:val="0"/>
              <w:autoSpaceDN w:val="0"/>
            </w:pPr>
            <w:r w:rsidRPr="00710BC1">
              <w:t>Сведения о результатах проведения закупочных процедур</w:t>
            </w:r>
          </w:p>
        </w:tc>
        <w:tc>
          <w:tcPr>
            <w:tcW w:w="3544" w:type="dxa"/>
          </w:tcPr>
          <w:p w:rsidR="00267041" w:rsidRPr="00710BC1" w:rsidRDefault="00710BC1" w:rsidP="00710BC1">
            <w:pPr>
              <w:widowControl w:val="0"/>
              <w:autoSpaceDE w:val="0"/>
              <w:autoSpaceDN w:val="0"/>
            </w:pPr>
            <w:r w:rsidRPr="00710BC1">
              <w:t>Протоколы подведения итогов</w:t>
            </w:r>
          </w:p>
        </w:tc>
        <w:tc>
          <w:tcPr>
            <w:tcW w:w="2976" w:type="dxa"/>
          </w:tcPr>
          <w:p w:rsidR="00267041" w:rsidRPr="00710BC1" w:rsidRDefault="00710BC1" w:rsidP="00710BC1">
            <w:pPr>
              <w:widowControl w:val="0"/>
              <w:autoSpaceDE w:val="0"/>
              <w:autoSpaceDN w:val="0"/>
            </w:pPr>
            <w:r w:rsidRPr="00710BC1">
              <w:t xml:space="preserve">сайт </w:t>
            </w:r>
            <w:hyperlink r:id="rId9" w:history="1">
              <w:r w:rsidRPr="00710BC1">
                <w:rPr>
                  <w:rStyle w:val="a3"/>
                  <w:color w:val="auto"/>
                  <w:lang w:val="en-US"/>
                </w:rPr>
                <w:t>www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zakupki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gov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710BC1">
              <w:rPr>
                <w:rStyle w:val="a3"/>
                <w:color w:val="auto"/>
              </w:rPr>
              <w:t xml:space="preserve">, </w:t>
            </w:r>
            <w:r w:rsidRPr="00710BC1">
              <w:t xml:space="preserve">копия на сайте </w:t>
            </w:r>
            <w:hyperlink r:id="rId10" w:history="1">
              <w:r w:rsidRPr="00710BC1">
                <w:rPr>
                  <w:rStyle w:val="a3"/>
                  <w:color w:val="auto"/>
                  <w:lang w:val="en-US"/>
                </w:rPr>
                <w:t>www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sibgenco</w:t>
              </w:r>
              <w:r w:rsidRPr="00710BC1">
                <w:rPr>
                  <w:rStyle w:val="a3"/>
                  <w:color w:val="auto"/>
                </w:rPr>
                <w:t>.</w:t>
              </w:r>
              <w:r w:rsidRPr="00710BC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</w:tr>
    </w:tbl>
    <w:p w:rsidR="00211098" w:rsidRDefault="00710BC1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C6"/>
    <w:rsid w:val="001034C6"/>
    <w:rsid w:val="00267041"/>
    <w:rsid w:val="00710BC1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4D43-50B7-470F-83F6-79DF4C4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04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bgenc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bgenco.ru" TargetMode="External"/><Relationship Id="rId10" Type="http://schemas.openxmlformats.org/officeDocument/2006/relationships/hyperlink" Target="http://www.sibgenco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2019-04-24T05:26:00Z</dcterms:created>
  <dcterms:modified xsi:type="dcterms:W3CDTF">2020-04-29T11:09:00Z</dcterms:modified>
</cp:coreProperties>
</file>