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F6" w:rsidRPr="0077714E" w:rsidRDefault="0077714E" w:rsidP="007771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1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Уведомление о начале разработки проекта актуализированной схемы теплоснабжения города Канска</w:t>
      </w:r>
    </w:p>
    <w:p w:rsidR="0077714E" w:rsidRDefault="0077714E" w:rsidP="0077714E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связи с отнесением городского округа – города Канска Красноярского края к ценовой зоне теплоснабжения (Распоряжение Правительства Российской Федерации от 17 апреля 2020 г. № 1056-р) и в соответствии с требованиями, определёнными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АО «</w:t>
      </w:r>
      <w:proofErr w:type="spellStart"/>
      <w:r>
        <w:rPr>
          <w:color w:val="000000"/>
        </w:rPr>
        <w:t>Канская</w:t>
      </w:r>
      <w:proofErr w:type="spellEnd"/>
      <w:r>
        <w:rPr>
          <w:color w:val="000000"/>
        </w:rPr>
        <w:t xml:space="preserve"> ТЭЦ» </w:t>
      </w:r>
      <w:r>
        <w:rPr>
          <w:rFonts w:ascii="Calibri" w:hAnsi="Calibri" w:cs="Calibri"/>
          <w:color w:val="000000"/>
        </w:rPr>
        <w:t>уведомляет о начале разработки </w:t>
      </w:r>
      <w:r>
        <w:rPr>
          <w:color w:val="000000"/>
        </w:rPr>
        <w:t xml:space="preserve"> проекта актуализированной на 2021 год схемы теплоснабжения города Канска Красноярского края.</w:t>
      </w:r>
    </w:p>
    <w:p w:rsidR="0077714E" w:rsidRDefault="0077714E">
      <w:bookmarkStart w:id="0" w:name="_GoBack"/>
      <w:bookmarkEnd w:id="0"/>
    </w:p>
    <w:sectPr w:rsidR="0077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E"/>
    <w:rsid w:val="0030045F"/>
    <w:rsid w:val="004D4243"/>
    <w:rsid w:val="0077714E"/>
    <w:rsid w:val="009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A9B"/>
  <w15:chartTrackingRefBased/>
  <w15:docId w15:val="{271DE1D2-93EB-4F03-A65F-A2D933B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7771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Александровна</dc:creator>
  <cp:keywords/>
  <dc:description/>
  <cp:lastModifiedBy>Ефимова Наталья Александровна</cp:lastModifiedBy>
  <cp:revision>1</cp:revision>
  <dcterms:created xsi:type="dcterms:W3CDTF">2020-04-24T13:03:00Z</dcterms:created>
  <dcterms:modified xsi:type="dcterms:W3CDTF">2020-04-24T13:05:00Z</dcterms:modified>
</cp:coreProperties>
</file>