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44" w:rsidRDefault="001F0C07">
      <w:pPr>
        <w:pStyle w:val="1"/>
      </w:pPr>
      <w:bookmarkStart w:id="0" w:name="_Toc1"/>
      <w:r>
        <w:t xml:space="preserve">Разъяснения положений документации по процедуре </w:t>
      </w:r>
      <w:r w:rsidR="008751E6" w:rsidRPr="008751E6">
        <w:t>32211063346</w:t>
      </w:r>
      <w:r>
        <w:t xml:space="preserve"> Лот №1</w:t>
      </w:r>
      <w:bookmarkEnd w:id="0"/>
    </w:p>
    <w:p w:rsidR="001E2A44" w:rsidRDefault="001F0C07">
      <w:pPr>
        <w:pStyle w:val="3"/>
      </w:pPr>
      <w:bookmarkStart w:id="1" w:name="_Toc2"/>
      <w:r>
        <w:t xml:space="preserve">Текст запроса </w:t>
      </w:r>
      <w:bookmarkEnd w:id="1"/>
      <w:r w:rsidR="00735AD4">
        <w:t>участника</w:t>
      </w:r>
    </w:p>
    <w:p w:rsidR="00CF544D" w:rsidRDefault="0031097A">
      <w:pPr>
        <w:pStyle w:val="3"/>
      </w:pPr>
      <w:bookmarkStart w:id="2" w:name="_Toc3"/>
      <w:r>
        <w:rPr>
          <w:noProof/>
        </w:rPr>
        <w:drawing>
          <wp:inline distT="0" distB="0" distL="0" distR="0" wp14:anchorId="57FC8F91" wp14:editId="0C85F447">
            <wp:extent cx="5708650" cy="13423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E2A44" w:rsidRDefault="001F0C07">
      <w:pPr>
        <w:pStyle w:val="3"/>
      </w:pPr>
      <w:r>
        <w:t>Текст ответа от АО «Енисейская ТГК (ТГК-13)»</w:t>
      </w:r>
      <w:bookmarkEnd w:id="2"/>
    </w:p>
    <w:p w:rsidR="004467E5" w:rsidRDefault="004467E5" w:rsidP="00CF544D">
      <w:pPr>
        <w:pStyle w:val="a5"/>
        <w:jc w:val="both"/>
      </w:pPr>
      <w:r>
        <w:t xml:space="preserve">Добрый день! </w:t>
      </w:r>
    </w:p>
    <w:p w:rsidR="0031097A" w:rsidRDefault="0031097A" w:rsidP="0031097A">
      <w:pPr>
        <w:pStyle w:val="a5"/>
        <w:jc w:val="both"/>
      </w:pPr>
      <w:r>
        <w:t>1.</w:t>
      </w:r>
      <w:r>
        <w:tab/>
        <w:t xml:space="preserve">Всего 13 объектов НВОС </w:t>
      </w:r>
      <w:proofErr w:type="gramStart"/>
      <w:r>
        <w:t>( 4</w:t>
      </w:r>
      <w:proofErr w:type="gramEnd"/>
      <w:r>
        <w:t xml:space="preserve"> объекта II категории и 9 объектов III категории)</w:t>
      </w:r>
    </w:p>
    <w:p w:rsidR="0031097A" w:rsidRDefault="0031097A" w:rsidP="0031097A">
      <w:pPr>
        <w:pStyle w:val="a5"/>
        <w:jc w:val="both"/>
      </w:pPr>
      <w:r>
        <w:t>2.</w:t>
      </w:r>
      <w:r>
        <w:tab/>
        <w:t xml:space="preserve">Ранее инвентаризация источников </w:t>
      </w:r>
      <w:proofErr w:type="gramStart"/>
      <w:r>
        <w:t>выбросов  разрабатывалась</w:t>
      </w:r>
      <w:proofErr w:type="gramEnd"/>
      <w:r>
        <w:t>, в 2015г</w:t>
      </w:r>
    </w:p>
    <w:p w:rsidR="001F0C07" w:rsidRPr="004467E5" w:rsidRDefault="0031097A" w:rsidP="0031097A">
      <w:pPr>
        <w:pStyle w:val="a5"/>
        <w:jc w:val="both"/>
      </w:pPr>
      <w:r>
        <w:t>3.</w:t>
      </w:r>
      <w:r>
        <w:tab/>
        <w:t>По техническому заданию, на каждый объект необходим свой проект и своя экспертиза.</w:t>
      </w:r>
    </w:p>
    <w:sectPr w:rsidR="001F0C07" w:rsidRPr="004467E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5BAE"/>
    <w:multiLevelType w:val="hybridMultilevel"/>
    <w:tmpl w:val="C8F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4"/>
    <w:rsid w:val="001E2A44"/>
    <w:rsid w:val="001F0C07"/>
    <w:rsid w:val="002F6DD9"/>
    <w:rsid w:val="0031097A"/>
    <w:rsid w:val="004467E5"/>
    <w:rsid w:val="00735AD4"/>
    <w:rsid w:val="008751E6"/>
    <w:rsid w:val="009F498F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C938-5E94-45D8-BCC0-506F598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pPr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467E5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CF544D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rsid w:val="00CF544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Наталия Геннадьевна</dc:creator>
  <cp:keywords/>
  <dc:description/>
  <cp:lastModifiedBy>Бекетова Юлия Сергеевна</cp:lastModifiedBy>
  <cp:revision>3</cp:revision>
  <dcterms:created xsi:type="dcterms:W3CDTF">2022-02-03T01:14:00Z</dcterms:created>
  <dcterms:modified xsi:type="dcterms:W3CDTF">2022-02-03T01:15:00Z</dcterms:modified>
  <cp:category/>
</cp:coreProperties>
</file>