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15782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8F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8F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BC38FA">
              <w:rPr>
                <w:b/>
                <w:sz w:val="26"/>
                <w:szCs w:val="26"/>
              </w:rPr>
              <w:t>Ленинградская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BC38FA">
              <w:rPr>
                <w:b/>
                <w:sz w:val="26"/>
                <w:szCs w:val="26"/>
              </w:rPr>
              <w:t>145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4EDB64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C38FA">
              <w:rPr>
                <w:sz w:val="26"/>
                <w:szCs w:val="26"/>
              </w:rPr>
              <w:t>ООО «</w:t>
            </w:r>
            <w:r w:rsidR="00BC38FA" w:rsidRPr="00BC38FA">
              <w:rPr>
                <w:sz w:val="26"/>
                <w:szCs w:val="26"/>
              </w:rPr>
              <w:t>УКЖХ Октябрьского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88636C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427F5">
              <w:rPr>
                <w:sz w:val="26"/>
                <w:szCs w:val="26"/>
              </w:rPr>
              <w:t>ООО «</w:t>
            </w:r>
            <w:r w:rsidR="00A427F5" w:rsidRPr="00BC38FA">
              <w:rPr>
                <w:sz w:val="26"/>
                <w:szCs w:val="26"/>
              </w:rPr>
              <w:t>УКЖХ Октябрьского района</w:t>
            </w:r>
            <w:r w:rsidR="00A427F5" w:rsidRPr="00E217EA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A427F5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A427F5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063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D5A23C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427F5" w:rsidRPr="00A427F5">
              <w:rPr>
                <w:sz w:val="26"/>
                <w:szCs w:val="26"/>
                <w:lang w:eastAsia="en-US"/>
              </w:rPr>
              <w:t>ул. Ленинградская, д.145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27F5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63B7"/>
    <w:rsid w:val="00B111E9"/>
    <w:rsid w:val="00B144D3"/>
    <w:rsid w:val="00B54AD7"/>
    <w:rsid w:val="00B8797F"/>
    <w:rsid w:val="00B97AE9"/>
    <w:rsid w:val="00BC38F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18</cp:revision>
  <cp:lastPrinted>2019-03-15T06:19:00Z</cp:lastPrinted>
  <dcterms:created xsi:type="dcterms:W3CDTF">2022-03-24T06:02:00Z</dcterms:created>
  <dcterms:modified xsi:type="dcterms:W3CDTF">2022-11-01T04:03:00Z</dcterms:modified>
</cp:coreProperties>
</file>