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382FB9B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B02F3E">
              <w:rPr>
                <w:b/>
                <w:sz w:val="26"/>
                <w:szCs w:val="26"/>
              </w:rPr>
              <w:t>01.07.2022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B02F3E">
              <w:rPr>
                <w:b/>
                <w:sz w:val="26"/>
                <w:szCs w:val="26"/>
              </w:rPr>
              <w:t>ул. Военная, д.9/1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E0CF12A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B02F3E">
              <w:rPr>
                <w:sz w:val="26"/>
                <w:szCs w:val="26"/>
              </w:rPr>
              <w:t>ООО Управляющая компания «Маяк»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  <w:bookmarkStart w:id="0" w:name="_GoBack"/>
            <w:bookmarkEnd w:id="0"/>
          </w:p>
          <w:p w14:paraId="5FFE28D0" w14:textId="6F5705F7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02F3E">
              <w:rPr>
                <w:sz w:val="26"/>
                <w:szCs w:val="26"/>
              </w:rPr>
              <w:t>ООО Управляющая компания «Маяк»</w:t>
            </w:r>
            <w:r w:rsidR="0077422B" w:rsidRPr="0077422B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</w:t>
            </w:r>
            <w:r w:rsidR="00B02F3E">
              <w:rPr>
                <w:b/>
                <w:sz w:val="26"/>
                <w:szCs w:val="26"/>
              </w:rPr>
              <w:t>0</w:t>
            </w:r>
            <w:r w:rsidR="006069D6" w:rsidRPr="002F727E">
              <w:rPr>
                <w:b/>
                <w:sz w:val="26"/>
                <w:szCs w:val="26"/>
              </w:rPr>
              <w:t>.0</w:t>
            </w:r>
            <w:r w:rsidR="00B02F3E">
              <w:rPr>
                <w:b/>
                <w:sz w:val="26"/>
                <w:szCs w:val="26"/>
              </w:rPr>
              <w:t>6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B02F3E">
              <w:rPr>
                <w:b/>
                <w:sz w:val="26"/>
                <w:szCs w:val="26"/>
              </w:rPr>
              <w:t>7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F4B57F2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B02F3E">
              <w:rPr>
                <w:sz w:val="26"/>
                <w:szCs w:val="26"/>
              </w:rPr>
              <w:t>ул. Военная, д.9/1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125AE6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125AE6">
              <w:rPr>
                <w:sz w:val="22"/>
                <w:szCs w:val="22"/>
              </w:rPr>
              <w:t xml:space="preserve">- </w:t>
            </w:r>
            <w:r w:rsidRPr="00125AE6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125AE6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125AE6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125AE6">
              <w:rPr>
                <w:sz w:val="22"/>
                <w:szCs w:val="22"/>
              </w:rPr>
              <w:lastRenderedPageBreak/>
              <w:t xml:space="preserve">       </w:t>
            </w:r>
            <w:r w:rsidRPr="00125AE6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125AE6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125AE6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125AE6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125AE6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125AE6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125AE6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125AE6">
              <w:rPr>
                <w:b/>
                <w:sz w:val="22"/>
                <w:szCs w:val="22"/>
              </w:rPr>
              <w:t xml:space="preserve">  - </w:t>
            </w:r>
            <w:r w:rsidRPr="00125AE6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125AE6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AE73AF0" w:rsidR="00BD0105" w:rsidRPr="00125AE6" w:rsidRDefault="00EC197A" w:rsidP="00EC197A">
            <w:pPr>
              <w:spacing w:line="288" w:lineRule="auto"/>
              <w:contextualSpacing/>
              <w:jc w:val="both"/>
              <w:rPr>
                <w:b/>
                <w:bCs/>
              </w:rPr>
            </w:pPr>
            <w:r w:rsidRPr="00125AE6">
              <w:rPr>
                <w:b/>
                <w:bCs/>
              </w:rPr>
              <w:t xml:space="preserve">        </w:t>
            </w:r>
            <w:r w:rsidR="00BD0105" w:rsidRPr="00125AE6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125AE6" w:rsidRDefault="00BD0105" w:rsidP="005C643F">
            <w:pPr>
              <w:ind w:left="893"/>
            </w:pPr>
            <w:r w:rsidRPr="00125AE6">
              <w:t>Инновационный способ передачи показаний для тех, кто всегда в движении (запущен в </w:t>
            </w:r>
            <w:r w:rsidR="00E14499" w:rsidRPr="00125AE6">
              <w:t>5</w:t>
            </w:r>
            <w:r w:rsidRPr="00125AE6">
              <w:t xml:space="preserve"> мессенджерах: </w:t>
            </w:r>
            <w:proofErr w:type="spellStart"/>
            <w:r w:rsidRPr="00125AE6">
              <w:t>WhatsApp</w:t>
            </w:r>
            <w:proofErr w:type="spellEnd"/>
            <w:r w:rsidRPr="00125AE6">
              <w:t xml:space="preserve">, </w:t>
            </w:r>
            <w:proofErr w:type="spellStart"/>
            <w:r w:rsidRPr="00125AE6">
              <w:t>Telegram</w:t>
            </w:r>
            <w:proofErr w:type="spellEnd"/>
            <w:r w:rsidRPr="00125AE6">
              <w:t xml:space="preserve">, </w:t>
            </w:r>
            <w:proofErr w:type="spellStart"/>
            <w:r w:rsidRPr="00125AE6">
              <w:t>Viber</w:t>
            </w:r>
            <w:proofErr w:type="spellEnd"/>
            <w:r w:rsidRPr="00125AE6">
              <w:t xml:space="preserve">, </w:t>
            </w:r>
            <w:proofErr w:type="spellStart"/>
            <w:r w:rsidRPr="00125AE6">
              <w:t>Вконтакте</w:t>
            </w:r>
            <w:proofErr w:type="spellEnd"/>
            <w:r w:rsidRPr="00125AE6">
              <w:t>, Одноклассники)</w:t>
            </w:r>
            <w:r w:rsidR="00D05861" w:rsidRPr="00125AE6">
              <w:t>.</w:t>
            </w:r>
          </w:p>
          <w:p w14:paraId="2E767BF2" w14:textId="0BDE8107" w:rsidR="0019000F" w:rsidRPr="00125AE6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125AE6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Pr="00125AE6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125AE6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125AE6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125AE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125AE6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125AE6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125AE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25AE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125AE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125AE6" w:rsidRDefault="00852077" w:rsidP="00852077">
            <w:pPr>
              <w:spacing w:after="100"/>
              <w:jc w:val="both"/>
              <w:rPr>
                <w:b/>
              </w:rPr>
            </w:pPr>
            <w:r w:rsidRPr="00125AE6">
              <w:rPr>
                <w:b/>
              </w:rPr>
              <w:t xml:space="preserve">           СПОСОБЫ ОПЛАТЫ:</w:t>
            </w:r>
          </w:p>
          <w:p w14:paraId="1B566FCC" w14:textId="0828B4C1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696A75DE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125AE6">
                <w:rPr>
                  <w:color w:val="000000" w:themeColor="text1"/>
                </w:rPr>
                <w:t>www.sibgenco.ru</w:t>
              </w:r>
            </w:hyperlink>
            <w:r w:rsidRPr="00125AE6">
              <w:rPr>
                <w:color w:val="000000" w:themeColor="text1"/>
              </w:rPr>
              <w:t>)</w:t>
            </w:r>
          </w:p>
          <w:p w14:paraId="0144FD80" w14:textId="7F16E45E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125AE6">
              <w:rPr>
                <w:color w:val="000000" w:themeColor="text1"/>
              </w:rPr>
              <w:t>Платосфера</w:t>
            </w:r>
            <w:proofErr w:type="spellEnd"/>
            <w:r w:rsidRPr="00125AE6">
              <w:rPr>
                <w:color w:val="000000" w:themeColor="text1"/>
              </w:rPr>
              <w:t>», «Мой дом 365»</w:t>
            </w:r>
          </w:p>
          <w:p w14:paraId="4EBDC5F4" w14:textId="42AAE5A7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>- сайты «</w:t>
            </w:r>
            <w:proofErr w:type="spellStart"/>
            <w:r w:rsidRPr="00125AE6">
              <w:rPr>
                <w:color w:val="000000" w:themeColor="text1"/>
              </w:rPr>
              <w:t>Новосибирскэнергосбыт</w:t>
            </w:r>
            <w:proofErr w:type="spellEnd"/>
            <w:r w:rsidRPr="00125AE6">
              <w:rPr>
                <w:color w:val="000000" w:themeColor="text1"/>
              </w:rPr>
              <w:t>», «МОЙЖКХ.РФ», ЖКХ сервис «Дом 365»</w:t>
            </w:r>
          </w:p>
          <w:p w14:paraId="61601328" w14:textId="742827FE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>- платёжный кабинет системы «Город», платежный сервис «А3»</w:t>
            </w:r>
          </w:p>
          <w:p w14:paraId="3DCBD1F4" w14:textId="009FFD0B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125AE6">
              <w:rPr>
                <w:color w:val="000000" w:themeColor="text1"/>
              </w:rPr>
              <w:t>ОнЛайн</w:t>
            </w:r>
            <w:proofErr w:type="spellEnd"/>
            <w:r w:rsidRPr="00125AE6">
              <w:rPr>
                <w:color w:val="000000" w:themeColor="text1"/>
              </w:rPr>
              <w:t xml:space="preserve">, Сбербанк </w:t>
            </w:r>
            <w:proofErr w:type="spellStart"/>
            <w:r w:rsidRPr="00125AE6">
              <w:rPr>
                <w:color w:val="000000" w:themeColor="text1"/>
              </w:rPr>
              <w:t>автоплатеж</w:t>
            </w:r>
            <w:proofErr w:type="spellEnd"/>
            <w:r w:rsidRPr="00125AE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25AE6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E0FE6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F3E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32F5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C197A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5</cp:revision>
  <cp:lastPrinted>2019-03-15T06:19:00Z</cp:lastPrinted>
  <dcterms:created xsi:type="dcterms:W3CDTF">2022-03-29T07:00:00Z</dcterms:created>
  <dcterms:modified xsi:type="dcterms:W3CDTF">2022-03-30T01:38:00Z</dcterms:modified>
</cp:coreProperties>
</file>