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CF1DAC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5364A4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364A4">
              <w:rPr>
                <w:b/>
                <w:sz w:val="26"/>
                <w:szCs w:val="26"/>
              </w:rPr>
              <w:t>ул. Титова, д.47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D2C7FE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364A4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6F75358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364A4">
              <w:rPr>
                <w:sz w:val="26"/>
                <w:szCs w:val="26"/>
              </w:rPr>
              <w:t>ул. Титова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5364A4">
              <w:rPr>
                <w:sz w:val="26"/>
                <w:szCs w:val="26"/>
              </w:rPr>
              <w:t>47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9A37-088D-411F-879F-BD6BB9B7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2023-04-21T03:48:00Z</dcterms:created>
  <dcterms:modified xsi:type="dcterms:W3CDTF">2023-04-21T03:48:00Z</dcterms:modified>
</cp:coreProperties>
</file>