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2E62C0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BC358A">
              <w:rPr>
                <w:b/>
                <w:sz w:val="26"/>
                <w:szCs w:val="26"/>
              </w:rPr>
              <w:t>0</w:t>
            </w:r>
            <w:r w:rsidR="00802547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4400C8">
              <w:rPr>
                <w:b/>
                <w:sz w:val="26"/>
                <w:szCs w:val="26"/>
              </w:rPr>
              <w:t>Овражная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802547">
              <w:rPr>
                <w:b/>
                <w:sz w:val="26"/>
                <w:szCs w:val="26"/>
              </w:rPr>
              <w:t>14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0244433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4400C8">
              <w:rPr>
                <w:sz w:val="26"/>
                <w:szCs w:val="26"/>
              </w:rPr>
              <w:t>Точка опоры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8F7021D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4400C8" w:rsidRPr="004400C8">
              <w:rPr>
                <w:sz w:val="26"/>
                <w:szCs w:val="26"/>
              </w:rPr>
              <w:t xml:space="preserve">ООО «Точка опоры»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802547">
              <w:rPr>
                <w:b/>
                <w:sz w:val="26"/>
                <w:szCs w:val="26"/>
              </w:rPr>
              <w:t>01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80254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802547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802547">
              <w:rPr>
                <w:b/>
                <w:sz w:val="26"/>
                <w:szCs w:val="26"/>
              </w:rPr>
              <w:t>02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E62B27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4400C8">
              <w:rPr>
                <w:sz w:val="26"/>
                <w:szCs w:val="26"/>
              </w:rPr>
              <w:t>Овражная</w:t>
            </w:r>
            <w:bookmarkStart w:id="0" w:name="_GoBack"/>
            <w:bookmarkEnd w:id="0"/>
            <w:r w:rsidR="00802547">
              <w:rPr>
                <w:sz w:val="26"/>
                <w:szCs w:val="26"/>
              </w:rPr>
              <w:t>, д.14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00C8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547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534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3243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5051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2023-02-07T07:07:00Z</dcterms:created>
  <dcterms:modified xsi:type="dcterms:W3CDTF">2023-02-07T07:07:00Z</dcterms:modified>
</cp:coreProperties>
</file>