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83EB8D2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</w:t>
            </w:r>
            <w:r w:rsidR="00FC2422">
              <w:rPr>
                <w:b/>
                <w:sz w:val="26"/>
                <w:szCs w:val="26"/>
              </w:rPr>
              <w:t>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FC2422">
              <w:rPr>
                <w:i/>
                <w:sz w:val="26"/>
                <w:szCs w:val="26"/>
              </w:rPr>
              <w:t xml:space="preserve">ул. Баумана, д.4, ул. Героев Революции, д.13, ул. </w:t>
            </w:r>
            <w:bookmarkStart w:id="0" w:name="_GoBack"/>
            <w:r w:rsidR="00FC2422">
              <w:rPr>
                <w:i/>
                <w:sz w:val="26"/>
                <w:szCs w:val="26"/>
              </w:rPr>
              <w:t>Красный Факел, д.24а</w:t>
            </w:r>
            <w:bookmarkEnd w:id="0"/>
            <w:r w:rsidR="00FC2422">
              <w:rPr>
                <w:i/>
                <w:sz w:val="26"/>
                <w:szCs w:val="26"/>
              </w:rPr>
              <w:t>, 43, ул. Марии Ульяновой, д</w:t>
            </w:r>
            <w:r w:rsidR="004E1829">
              <w:rPr>
                <w:i/>
                <w:sz w:val="26"/>
                <w:szCs w:val="26"/>
              </w:rPr>
              <w:t>.</w:t>
            </w:r>
            <w:r w:rsidR="00FC2422">
              <w:rPr>
                <w:i/>
                <w:sz w:val="26"/>
                <w:szCs w:val="26"/>
              </w:rPr>
              <w:t xml:space="preserve"> 20а, 3, ул. Маяковского, д. 14, 24, 3, ул. Первомайская, д.102, 110, 114, 116, 122, 146, 148, 158, 160, 162, 164, 166, 190, 196, 200а, </w:t>
            </w:r>
            <w:r w:rsidR="00FE2E23">
              <w:rPr>
                <w:i/>
                <w:sz w:val="26"/>
                <w:szCs w:val="26"/>
              </w:rPr>
              <w:t>208, 210, 212, ул. Тельмана, д.</w:t>
            </w:r>
            <w:r w:rsidR="00FC2422">
              <w:rPr>
                <w:i/>
                <w:sz w:val="26"/>
                <w:szCs w:val="26"/>
              </w:rPr>
              <w:t xml:space="preserve">7, ул. Физкультурная, д.5, 8, 23, ул. Шмидта, д.10 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3A3064A1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FC2422">
              <w:rPr>
                <w:sz w:val="26"/>
                <w:szCs w:val="26"/>
              </w:rPr>
              <w:t>АО УК «Перспектива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2DD646CA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>на 30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FC2422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6CEFC27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АО</w:t>
            </w:r>
            <w:r w:rsidR="00DF0485" w:rsidRPr="00DF0485">
              <w:rPr>
                <w:b/>
                <w:sz w:val="26"/>
                <w:szCs w:val="26"/>
              </w:rPr>
              <w:t xml:space="preserve"> УК «</w:t>
            </w:r>
            <w:r w:rsidR="00FC2422">
              <w:rPr>
                <w:b/>
                <w:sz w:val="26"/>
                <w:szCs w:val="26"/>
              </w:rPr>
              <w:t>Перспектива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A53FC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46C25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6570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2023-07-26T07:56:00Z</dcterms:created>
  <dcterms:modified xsi:type="dcterms:W3CDTF">2023-07-26T07:56:00Z</dcterms:modified>
</cp:coreProperties>
</file>