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F1" w:rsidRDefault="00CF3DF1" w:rsidP="00CF3DF1">
      <w:pPr>
        <w:ind w:right="-1"/>
        <w:jc w:val="center"/>
        <w:rPr>
          <w:b/>
        </w:rPr>
      </w:pPr>
      <w:r w:rsidRPr="002B338B">
        <w:rPr>
          <w:b/>
        </w:rPr>
        <w:t xml:space="preserve">Информация об основных показателях финансово-хозяйственной деятельности </w:t>
      </w:r>
    </w:p>
    <w:p w:rsidR="00CF3DF1" w:rsidRDefault="00CF3DF1" w:rsidP="00CF3DF1">
      <w:pPr>
        <w:ind w:right="-1"/>
        <w:jc w:val="center"/>
        <w:rPr>
          <w:b/>
        </w:rPr>
      </w:pPr>
      <w:r w:rsidRPr="002B338B">
        <w:rPr>
          <w:b/>
        </w:rPr>
        <w:t>АО «</w:t>
      </w:r>
      <w:proofErr w:type="spellStart"/>
      <w:r>
        <w:rPr>
          <w:b/>
        </w:rPr>
        <w:t>БарнТК</w:t>
      </w:r>
      <w:proofErr w:type="spellEnd"/>
      <w:r w:rsidRPr="002B338B">
        <w:rPr>
          <w:b/>
        </w:rPr>
        <w:t>»,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>(в части регулируемых видов деятельности)</w:t>
      </w:r>
      <w:r w:rsidRPr="002B338B">
        <w:rPr>
          <w:rFonts w:eastAsia="Calibri"/>
          <w:b/>
          <w:lang w:eastAsia="en-US"/>
        </w:rPr>
        <w:t xml:space="preserve"> </w:t>
      </w:r>
      <w:r w:rsidRPr="002B338B">
        <w:rPr>
          <w:b/>
          <w:bCs/>
        </w:rPr>
        <w:t>за 201</w:t>
      </w:r>
      <w:r>
        <w:rPr>
          <w:b/>
          <w:bCs/>
        </w:rPr>
        <w:t>8</w:t>
      </w:r>
      <w:r w:rsidRPr="002B338B">
        <w:rPr>
          <w:b/>
          <w:bCs/>
        </w:rPr>
        <w:t xml:space="preserve"> год</w:t>
      </w:r>
      <w:r w:rsidRPr="002B338B">
        <w:rPr>
          <w:b/>
        </w:rPr>
        <w:t xml:space="preserve">, раскрываемая в соответствии с пунктом 19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834782" w:rsidRPr="002B338B" w:rsidRDefault="00834782" w:rsidP="00CF3DF1">
      <w:pPr>
        <w:ind w:right="-1"/>
        <w:jc w:val="center"/>
        <w:rPr>
          <w:b/>
        </w:rPr>
      </w:pPr>
    </w:p>
    <w:tbl>
      <w:tblPr>
        <w:tblW w:w="144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912"/>
        <w:gridCol w:w="1418"/>
        <w:gridCol w:w="2297"/>
      </w:tblGrid>
      <w:tr w:rsidR="00834782" w:rsidRPr="00834782" w:rsidTr="00834782">
        <w:tc>
          <w:tcPr>
            <w:tcW w:w="14421" w:type="dxa"/>
            <w:gridSpan w:val="4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Параметры формы</w:t>
            </w:r>
          </w:p>
        </w:tc>
      </w:tr>
      <w:tr w:rsidR="00834782" w:rsidRPr="00834782" w:rsidTr="00834782">
        <w:tc>
          <w:tcPr>
            <w:tcW w:w="794" w:type="dxa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N п/п</w:t>
            </w:r>
          </w:p>
        </w:tc>
        <w:tc>
          <w:tcPr>
            <w:tcW w:w="9912" w:type="dxa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bookmarkStart w:id="0" w:name="P5513"/>
            <w:bookmarkEnd w:id="0"/>
            <w:r w:rsidRPr="00834782">
              <w:t>Наименование параметра</w:t>
            </w:r>
          </w:p>
        </w:tc>
        <w:tc>
          <w:tcPr>
            <w:tcW w:w="1418" w:type="dxa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bookmarkStart w:id="1" w:name="P5514"/>
            <w:bookmarkEnd w:id="1"/>
            <w:r w:rsidRPr="00834782">
              <w:t>Единица измерения</w:t>
            </w:r>
          </w:p>
        </w:tc>
        <w:tc>
          <w:tcPr>
            <w:tcW w:w="2297" w:type="dxa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bookmarkStart w:id="2" w:name="P5515"/>
            <w:bookmarkEnd w:id="2"/>
            <w:r w:rsidRPr="00834782">
              <w:t>Передача тепловой энергии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bookmarkStart w:id="3" w:name="P5516"/>
            <w:bookmarkEnd w:id="3"/>
            <w:r w:rsidRPr="00834782">
              <w:t>1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Дата сдачи годового бухгалтерского баланса в налоговые органы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x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21.03.2019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2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Выручка от регулируемой деятельности по виду деятельности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7 802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6 241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3.1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>- расходы на покупаемую тепловую энергию (мощность), теплоноситель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4 616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3.2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>- расходы на топливо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</w:p>
        </w:tc>
      </w:tr>
      <w:tr w:rsidR="00834782" w:rsidRPr="00834782" w:rsidTr="00834782">
        <w:trPr>
          <w:trHeight w:val="293"/>
        </w:trPr>
        <w:tc>
          <w:tcPr>
            <w:tcW w:w="794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3.2.1</w:t>
            </w:r>
          </w:p>
        </w:tc>
        <w:tc>
          <w:tcPr>
            <w:tcW w:w="9912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567"/>
            </w:pPr>
            <w:r w:rsidRPr="00834782">
              <w:t>- вид топлива</w:t>
            </w:r>
          </w:p>
        </w:tc>
        <w:tc>
          <w:tcPr>
            <w:tcW w:w="1418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x</w:t>
            </w:r>
          </w:p>
        </w:tc>
        <w:tc>
          <w:tcPr>
            <w:tcW w:w="2297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x</w:t>
            </w:r>
          </w:p>
        </w:tc>
      </w:tr>
      <w:tr w:rsidR="00834782" w:rsidRPr="00834782" w:rsidTr="00834782">
        <w:trPr>
          <w:trHeight w:val="517"/>
        </w:trPr>
        <w:tc>
          <w:tcPr>
            <w:tcW w:w="794" w:type="dxa"/>
            <w:vMerge/>
          </w:tcPr>
          <w:p w:rsidR="00CF3DF1" w:rsidRPr="00834782" w:rsidRDefault="00CF3DF1" w:rsidP="00834782"/>
        </w:tc>
        <w:tc>
          <w:tcPr>
            <w:tcW w:w="9912" w:type="dxa"/>
            <w:vMerge/>
          </w:tcPr>
          <w:p w:rsidR="00CF3DF1" w:rsidRPr="00834782" w:rsidRDefault="00CF3DF1" w:rsidP="00834782"/>
        </w:tc>
        <w:tc>
          <w:tcPr>
            <w:tcW w:w="1418" w:type="dxa"/>
            <w:vMerge/>
          </w:tcPr>
          <w:p w:rsidR="00CF3DF1" w:rsidRPr="00834782" w:rsidRDefault="00CF3DF1" w:rsidP="00834782"/>
        </w:tc>
        <w:tc>
          <w:tcPr>
            <w:tcW w:w="2297" w:type="dxa"/>
            <w:vMerge/>
          </w:tcPr>
          <w:p w:rsidR="00CF3DF1" w:rsidRPr="00834782" w:rsidRDefault="00CF3DF1" w:rsidP="00834782"/>
        </w:tc>
      </w:tr>
      <w:tr w:rsidR="00834782" w:rsidRPr="00834782" w:rsidTr="00834782">
        <w:trPr>
          <w:trHeight w:val="293"/>
        </w:trPr>
        <w:tc>
          <w:tcPr>
            <w:tcW w:w="794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3.2.1.1</w:t>
            </w:r>
          </w:p>
        </w:tc>
        <w:tc>
          <w:tcPr>
            <w:tcW w:w="9912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850"/>
            </w:pPr>
            <w:r w:rsidRPr="00834782">
              <w:t>- объем</w:t>
            </w:r>
          </w:p>
        </w:tc>
        <w:tc>
          <w:tcPr>
            <w:tcW w:w="1418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</w:p>
        </w:tc>
        <w:tc>
          <w:tcPr>
            <w:tcW w:w="2297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</w:p>
        </w:tc>
      </w:tr>
      <w:tr w:rsidR="00834782" w:rsidRPr="00834782" w:rsidTr="00834782">
        <w:trPr>
          <w:trHeight w:val="517"/>
        </w:trPr>
        <w:tc>
          <w:tcPr>
            <w:tcW w:w="794" w:type="dxa"/>
            <w:vMerge/>
          </w:tcPr>
          <w:p w:rsidR="00CF3DF1" w:rsidRPr="00834782" w:rsidRDefault="00CF3DF1" w:rsidP="00834782"/>
        </w:tc>
        <w:tc>
          <w:tcPr>
            <w:tcW w:w="9912" w:type="dxa"/>
            <w:vMerge/>
          </w:tcPr>
          <w:p w:rsidR="00CF3DF1" w:rsidRPr="00834782" w:rsidRDefault="00CF3DF1" w:rsidP="00834782"/>
        </w:tc>
        <w:tc>
          <w:tcPr>
            <w:tcW w:w="1418" w:type="dxa"/>
            <w:vMerge/>
          </w:tcPr>
          <w:p w:rsidR="00CF3DF1" w:rsidRPr="00834782" w:rsidRDefault="00CF3DF1" w:rsidP="00834782"/>
        </w:tc>
        <w:tc>
          <w:tcPr>
            <w:tcW w:w="2297" w:type="dxa"/>
            <w:vMerge/>
          </w:tcPr>
          <w:p w:rsidR="00CF3DF1" w:rsidRPr="00834782" w:rsidRDefault="00CF3DF1" w:rsidP="00834782"/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3.2.1.2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850"/>
            </w:pPr>
            <w:r w:rsidRPr="00834782">
              <w:t>- стоимость за единицу объема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3.2.1.3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850"/>
            </w:pPr>
            <w:r w:rsidRPr="00834782">
              <w:t>- стоимость доставки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3.2.1.4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850"/>
            </w:pPr>
            <w:r w:rsidRPr="00834782">
              <w:t>- способ приобретения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x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lastRenderedPageBreak/>
              <w:t>3.3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3.3.1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567"/>
            </w:pPr>
            <w:r w:rsidRPr="00834782">
              <w:t xml:space="preserve">- средневзвешенная стоимость 1 </w:t>
            </w:r>
            <w:proofErr w:type="spellStart"/>
            <w:r w:rsidRPr="00834782">
              <w:t>кВт.ч</w:t>
            </w:r>
            <w:proofErr w:type="spellEnd"/>
            <w:r w:rsidRPr="00834782">
              <w:t xml:space="preserve"> (с учетом мощности)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3.3.2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567"/>
            </w:pPr>
            <w:r w:rsidRPr="00834782">
              <w:t>- объем приобретенной электрической энергии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кВт ч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3.4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3.5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>- расходы на хим. реагенты, используемые в технологическом процессе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3.6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>- расходы на оплату труда основного производственного персонала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3.7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>- отчисления на социальные нужды основного производственного персонала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3.8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>- расходы на оплату труда административно-управленческого персонала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16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3.9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>- отчисления на социальные нужды административно-управленческого персонала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5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3.10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>- расходы на амортизацию основных производственных средств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3.11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753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3.12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>- общепроизводственные расходы, в том числе: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456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3.12.1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567"/>
            </w:pPr>
            <w:r w:rsidRPr="00834782">
              <w:t>- расходы на текущий ремонт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3.12.2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567"/>
            </w:pPr>
            <w:r w:rsidRPr="00834782">
              <w:t>- расходы на капитальный ремонт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3.13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>- общехозяйственные расходы, в том числе: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395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3.13.1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567"/>
            </w:pPr>
            <w:r w:rsidRPr="00834782">
              <w:t>- расходы на текущий ремонт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3.13.2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567"/>
            </w:pPr>
            <w:r w:rsidRPr="00834782">
              <w:t>- расходы на капитальный ремонт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lastRenderedPageBreak/>
              <w:t>3.14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>- расходы на капитальный и текущий ремонт основных производственных средств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3.15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</w:p>
        </w:tc>
      </w:tr>
      <w:tr w:rsidR="00834782" w:rsidRPr="00834782" w:rsidTr="00834782">
        <w:trPr>
          <w:trHeight w:val="276"/>
        </w:trPr>
        <w:tc>
          <w:tcPr>
            <w:tcW w:w="794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3.16.1</w:t>
            </w:r>
          </w:p>
        </w:tc>
        <w:tc>
          <w:tcPr>
            <w:tcW w:w="9912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567"/>
            </w:pPr>
            <w:r w:rsidRPr="00834782">
              <w:t>- прочие расходы</w:t>
            </w:r>
          </w:p>
        </w:tc>
        <w:tc>
          <w:tcPr>
            <w:tcW w:w="1418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</w:p>
        </w:tc>
      </w:tr>
      <w:tr w:rsidR="00834782" w:rsidRPr="00834782" w:rsidTr="00834782">
        <w:trPr>
          <w:trHeight w:val="517"/>
        </w:trPr>
        <w:tc>
          <w:tcPr>
            <w:tcW w:w="794" w:type="dxa"/>
            <w:vMerge/>
          </w:tcPr>
          <w:p w:rsidR="00CF3DF1" w:rsidRPr="00834782" w:rsidRDefault="00CF3DF1" w:rsidP="00834782"/>
        </w:tc>
        <w:tc>
          <w:tcPr>
            <w:tcW w:w="9912" w:type="dxa"/>
            <w:vMerge/>
          </w:tcPr>
          <w:p w:rsidR="00CF3DF1" w:rsidRPr="00834782" w:rsidRDefault="00CF3DF1" w:rsidP="00834782"/>
        </w:tc>
        <w:tc>
          <w:tcPr>
            <w:tcW w:w="1418" w:type="dxa"/>
            <w:vMerge/>
          </w:tcPr>
          <w:p w:rsidR="00CF3DF1" w:rsidRPr="00834782" w:rsidRDefault="00CF3DF1" w:rsidP="00834782"/>
        </w:tc>
        <w:tc>
          <w:tcPr>
            <w:tcW w:w="2297" w:type="dxa"/>
            <w:vMerge/>
          </w:tcPr>
          <w:p w:rsidR="00CF3DF1" w:rsidRPr="00834782" w:rsidRDefault="00CF3DF1" w:rsidP="00834782">
            <w:pPr>
              <w:jc w:val="center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4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1 561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5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Чистая прибыль, полученная от регулируемого вида деятельности, в том числе: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1 218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5.1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6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Изменение стоимости основных фондов, в том числе: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-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6.1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6.1.1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567"/>
            </w:pPr>
            <w:r w:rsidRPr="00834782">
              <w:t>- изменение стоимости основных фондов за счет их ввода в эксплуатацию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6.1.2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567"/>
            </w:pPr>
            <w:r w:rsidRPr="00834782">
              <w:t>- изменение стоимости основных фондов за счет их вывода в эксплуатацию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6.2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>- изменение стоимости основных фондов за счет их переоценки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руб.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</w:p>
        </w:tc>
      </w:tr>
      <w:tr w:rsidR="00834782" w:rsidRPr="00834782" w:rsidTr="00834782">
        <w:trPr>
          <w:trHeight w:val="293"/>
        </w:trPr>
        <w:tc>
          <w:tcPr>
            <w:tcW w:w="794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7</w:t>
            </w:r>
          </w:p>
        </w:tc>
        <w:tc>
          <w:tcPr>
            <w:tcW w:w="9912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418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x</w:t>
            </w:r>
          </w:p>
        </w:tc>
        <w:tc>
          <w:tcPr>
            <w:tcW w:w="2297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</w:p>
        </w:tc>
      </w:tr>
      <w:tr w:rsidR="00834782" w:rsidRPr="00834782" w:rsidTr="00834782">
        <w:trPr>
          <w:trHeight w:val="517"/>
        </w:trPr>
        <w:tc>
          <w:tcPr>
            <w:tcW w:w="794" w:type="dxa"/>
            <w:vMerge/>
          </w:tcPr>
          <w:p w:rsidR="00CF3DF1" w:rsidRPr="00834782" w:rsidRDefault="00CF3DF1" w:rsidP="00834782"/>
        </w:tc>
        <w:tc>
          <w:tcPr>
            <w:tcW w:w="9912" w:type="dxa"/>
            <w:vMerge/>
          </w:tcPr>
          <w:p w:rsidR="00CF3DF1" w:rsidRPr="00834782" w:rsidRDefault="00CF3DF1" w:rsidP="00834782"/>
        </w:tc>
        <w:tc>
          <w:tcPr>
            <w:tcW w:w="1418" w:type="dxa"/>
            <w:vMerge/>
          </w:tcPr>
          <w:p w:rsidR="00CF3DF1" w:rsidRPr="00834782" w:rsidRDefault="00CF3DF1" w:rsidP="00834782"/>
        </w:tc>
        <w:tc>
          <w:tcPr>
            <w:tcW w:w="2297" w:type="dxa"/>
            <w:vMerge/>
          </w:tcPr>
          <w:p w:rsidR="00CF3DF1" w:rsidRPr="00834782" w:rsidRDefault="00CF3DF1" w:rsidP="00834782"/>
        </w:tc>
      </w:tr>
      <w:tr w:rsidR="00834782" w:rsidRPr="00834782" w:rsidTr="00834782">
        <w:trPr>
          <w:trHeight w:val="293"/>
        </w:trPr>
        <w:tc>
          <w:tcPr>
            <w:tcW w:w="794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8</w:t>
            </w:r>
          </w:p>
        </w:tc>
        <w:tc>
          <w:tcPr>
            <w:tcW w:w="9912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 xml:space="preserve">Установленная тепловая мощность объектов основных фондов, используемых для </w:t>
            </w:r>
            <w:r w:rsidRPr="00834782">
              <w:lastRenderedPageBreak/>
              <w:t>теплоснабжения, в том числе по каждому источнику тепловой энергии</w:t>
            </w:r>
          </w:p>
        </w:tc>
        <w:tc>
          <w:tcPr>
            <w:tcW w:w="1418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lastRenderedPageBreak/>
              <w:t>Гкал/ч</w:t>
            </w:r>
          </w:p>
        </w:tc>
        <w:tc>
          <w:tcPr>
            <w:tcW w:w="2297" w:type="dxa"/>
            <w:vMerge w:val="restart"/>
            <w:vAlign w:val="center"/>
          </w:tcPr>
          <w:p w:rsidR="00CF3DF1" w:rsidRPr="00834782" w:rsidRDefault="003E4184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-</w:t>
            </w:r>
          </w:p>
        </w:tc>
      </w:tr>
      <w:tr w:rsidR="00834782" w:rsidRPr="00834782" w:rsidTr="00834782">
        <w:trPr>
          <w:trHeight w:val="517"/>
        </w:trPr>
        <w:tc>
          <w:tcPr>
            <w:tcW w:w="794" w:type="dxa"/>
            <w:vMerge/>
          </w:tcPr>
          <w:p w:rsidR="00CF3DF1" w:rsidRPr="00834782" w:rsidRDefault="00CF3DF1" w:rsidP="00834782"/>
        </w:tc>
        <w:tc>
          <w:tcPr>
            <w:tcW w:w="9912" w:type="dxa"/>
            <w:vMerge/>
          </w:tcPr>
          <w:p w:rsidR="00CF3DF1" w:rsidRPr="00834782" w:rsidRDefault="00CF3DF1" w:rsidP="00834782"/>
        </w:tc>
        <w:tc>
          <w:tcPr>
            <w:tcW w:w="1418" w:type="dxa"/>
            <w:vMerge/>
          </w:tcPr>
          <w:p w:rsidR="00CF3DF1" w:rsidRPr="00834782" w:rsidRDefault="00CF3DF1" w:rsidP="00834782"/>
        </w:tc>
        <w:tc>
          <w:tcPr>
            <w:tcW w:w="2297" w:type="dxa"/>
            <w:vMerge/>
          </w:tcPr>
          <w:p w:rsidR="00CF3DF1" w:rsidRPr="00834782" w:rsidRDefault="00CF3DF1" w:rsidP="00834782">
            <w:pPr>
              <w:jc w:val="center"/>
            </w:pPr>
          </w:p>
        </w:tc>
      </w:tr>
      <w:tr w:rsidR="00834782" w:rsidRPr="00834782" w:rsidTr="00834782">
        <w:trPr>
          <w:trHeight w:val="293"/>
        </w:trPr>
        <w:tc>
          <w:tcPr>
            <w:tcW w:w="794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bookmarkStart w:id="4" w:name="P5722"/>
            <w:bookmarkEnd w:id="4"/>
            <w:r w:rsidRPr="00834782">
              <w:lastRenderedPageBreak/>
              <w:t>8.1</w:t>
            </w:r>
          </w:p>
        </w:tc>
        <w:tc>
          <w:tcPr>
            <w:tcW w:w="9912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- источник тепловой энергии</w:t>
            </w:r>
          </w:p>
        </w:tc>
        <w:tc>
          <w:tcPr>
            <w:tcW w:w="1418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Гкал/ч</w:t>
            </w:r>
          </w:p>
        </w:tc>
        <w:tc>
          <w:tcPr>
            <w:tcW w:w="2297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</w:p>
        </w:tc>
      </w:tr>
      <w:tr w:rsidR="00834782" w:rsidRPr="00834782" w:rsidTr="00834782">
        <w:trPr>
          <w:trHeight w:val="517"/>
        </w:trPr>
        <w:tc>
          <w:tcPr>
            <w:tcW w:w="794" w:type="dxa"/>
            <w:vMerge/>
          </w:tcPr>
          <w:p w:rsidR="00CF3DF1" w:rsidRPr="00834782" w:rsidRDefault="00CF3DF1" w:rsidP="00834782"/>
        </w:tc>
        <w:tc>
          <w:tcPr>
            <w:tcW w:w="9912" w:type="dxa"/>
            <w:vMerge/>
          </w:tcPr>
          <w:p w:rsidR="00CF3DF1" w:rsidRPr="00834782" w:rsidRDefault="00CF3DF1" w:rsidP="00834782"/>
        </w:tc>
        <w:tc>
          <w:tcPr>
            <w:tcW w:w="1418" w:type="dxa"/>
            <w:vMerge/>
          </w:tcPr>
          <w:p w:rsidR="00CF3DF1" w:rsidRPr="00834782" w:rsidRDefault="00CF3DF1" w:rsidP="00834782"/>
        </w:tc>
        <w:tc>
          <w:tcPr>
            <w:tcW w:w="2297" w:type="dxa"/>
            <w:vMerge/>
          </w:tcPr>
          <w:p w:rsidR="00CF3DF1" w:rsidRPr="00834782" w:rsidRDefault="00CF3DF1" w:rsidP="00834782">
            <w:pPr>
              <w:jc w:val="center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9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Тепловая нагрузка по договорам теплоснабжения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Гкал/ч</w:t>
            </w:r>
          </w:p>
        </w:tc>
        <w:tc>
          <w:tcPr>
            <w:tcW w:w="2297" w:type="dxa"/>
            <w:vAlign w:val="center"/>
          </w:tcPr>
          <w:p w:rsidR="00CF3DF1" w:rsidRPr="00834782" w:rsidRDefault="003E4184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не было прямых договоров с конечными потребителями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bookmarkStart w:id="5" w:name="P5733"/>
            <w:bookmarkEnd w:id="5"/>
            <w:r w:rsidRPr="00834782">
              <w:t>10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Объем вырабатываемой тепловой энергии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Гкал</w:t>
            </w:r>
          </w:p>
        </w:tc>
        <w:tc>
          <w:tcPr>
            <w:tcW w:w="2297" w:type="dxa"/>
            <w:vAlign w:val="center"/>
          </w:tcPr>
          <w:p w:rsidR="00CF3DF1" w:rsidRPr="00834782" w:rsidRDefault="003E4184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-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10.1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Объем приобретаемой тепловой энергии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Гкал</w:t>
            </w:r>
          </w:p>
        </w:tc>
        <w:tc>
          <w:tcPr>
            <w:tcW w:w="2297" w:type="dxa"/>
            <w:vAlign w:val="center"/>
          </w:tcPr>
          <w:p w:rsidR="00CF3DF1" w:rsidRPr="00834782" w:rsidRDefault="00834782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6,535</w:t>
            </w:r>
          </w:p>
        </w:tc>
      </w:tr>
      <w:tr w:rsidR="00834782" w:rsidRPr="00834782" w:rsidTr="00834782">
        <w:trPr>
          <w:trHeight w:val="293"/>
        </w:trPr>
        <w:tc>
          <w:tcPr>
            <w:tcW w:w="794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11</w:t>
            </w:r>
          </w:p>
        </w:tc>
        <w:tc>
          <w:tcPr>
            <w:tcW w:w="9912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Объем тепловой энергии, отпускаемой потребителям</w:t>
            </w:r>
          </w:p>
        </w:tc>
        <w:tc>
          <w:tcPr>
            <w:tcW w:w="1418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Гкал</w:t>
            </w:r>
          </w:p>
        </w:tc>
        <w:tc>
          <w:tcPr>
            <w:tcW w:w="2297" w:type="dxa"/>
            <w:vMerge w:val="restart"/>
            <w:vAlign w:val="center"/>
          </w:tcPr>
          <w:p w:rsidR="00CF3DF1" w:rsidRPr="00834782" w:rsidRDefault="003E4184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не было прямых договоров с конечными потребителями</w:t>
            </w:r>
          </w:p>
        </w:tc>
      </w:tr>
      <w:tr w:rsidR="00834782" w:rsidRPr="00834782" w:rsidTr="00834782">
        <w:trPr>
          <w:trHeight w:val="517"/>
        </w:trPr>
        <w:tc>
          <w:tcPr>
            <w:tcW w:w="794" w:type="dxa"/>
            <w:vMerge/>
          </w:tcPr>
          <w:p w:rsidR="00CF3DF1" w:rsidRPr="00834782" w:rsidRDefault="00CF3DF1" w:rsidP="00834782"/>
        </w:tc>
        <w:tc>
          <w:tcPr>
            <w:tcW w:w="9912" w:type="dxa"/>
            <w:vMerge/>
          </w:tcPr>
          <w:p w:rsidR="00CF3DF1" w:rsidRPr="00834782" w:rsidRDefault="00CF3DF1" w:rsidP="00834782"/>
        </w:tc>
        <w:tc>
          <w:tcPr>
            <w:tcW w:w="1418" w:type="dxa"/>
            <w:vMerge/>
          </w:tcPr>
          <w:p w:rsidR="00CF3DF1" w:rsidRPr="00834782" w:rsidRDefault="00CF3DF1" w:rsidP="00834782"/>
        </w:tc>
        <w:tc>
          <w:tcPr>
            <w:tcW w:w="2297" w:type="dxa"/>
            <w:vMerge/>
          </w:tcPr>
          <w:p w:rsidR="00CF3DF1" w:rsidRPr="00834782" w:rsidRDefault="00CF3DF1" w:rsidP="00834782"/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11.1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 xml:space="preserve">- определенном по приборам учета, в </w:t>
            </w:r>
            <w:proofErr w:type="spellStart"/>
            <w:r w:rsidRPr="00834782">
              <w:t>т.ч</w:t>
            </w:r>
            <w:proofErr w:type="spellEnd"/>
            <w:r w:rsidRPr="00834782">
              <w:t>.: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Гкал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11.1.1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567"/>
            </w:pPr>
            <w:r w:rsidRPr="00834782"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Гкал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bookmarkStart w:id="6" w:name="P5759"/>
            <w:bookmarkEnd w:id="6"/>
            <w:r w:rsidRPr="00834782">
              <w:t>11.2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567"/>
            </w:pPr>
            <w:r w:rsidRPr="00834782">
              <w:t>- определенном расчетным путем (нормативам потребления коммунальных услуг)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тыс. Гкал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12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418" w:type="dxa"/>
            <w:vAlign w:val="center"/>
          </w:tcPr>
          <w:p w:rsidR="00CF3DF1" w:rsidRPr="00FF3535" w:rsidRDefault="00BF1367" w:rsidP="00834782">
            <w:pPr>
              <w:widowControl w:val="0"/>
              <w:autoSpaceDE w:val="0"/>
              <w:autoSpaceDN w:val="0"/>
              <w:jc w:val="center"/>
            </w:pPr>
            <w:r w:rsidRPr="00FF3535">
              <w:rPr>
                <w:color w:val="FF0000"/>
              </w:rPr>
              <w:t>тыс. Гкал</w:t>
            </w:r>
          </w:p>
        </w:tc>
        <w:tc>
          <w:tcPr>
            <w:tcW w:w="2297" w:type="dxa"/>
            <w:vAlign w:val="center"/>
          </w:tcPr>
          <w:p w:rsidR="00CF3DF1" w:rsidRPr="00834782" w:rsidRDefault="00834782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5,446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bookmarkStart w:id="7" w:name="P5769"/>
            <w:bookmarkEnd w:id="7"/>
            <w:r w:rsidRPr="00834782">
              <w:t>13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Фактический объем потерь при передаче тепловой энергии</w:t>
            </w:r>
          </w:p>
        </w:tc>
        <w:tc>
          <w:tcPr>
            <w:tcW w:w="1418" w:type="dxa"/>
            <w:vAlign w:val="center"/>
          </w:tcPr>
          <w:p w:rsidR="00CF3DF1" w:rsidRPr="00834782" w:rsidRDefault="00FF3535" w:rsidP="00834782">
            <w:pPr>
              <w:widowControl w:val="0"/>
              <w:autoSpaceDE w:val="0"/>
              <w:autoSpaceDN w:val="0"/>
              <w:jc w:val="center"/>
            </w:pPr>
            <w:r w:rsidRPr="00FF3535">
              <w:rPr>
                <w:color w:val="FF0000"/>
              </w:rPr>
              <w:t>тыс. Гкал</w:t>
            </w:r>
          </w:p>
        </w:tc>
        <w:tc>
          <w:tcPr>
            <w:tcW w:w="2297" w:type="dxa"/>
            <w:vAlign w:val="center"/>
          </w:tcPr>
          <w:p w:rsidR="00CF3DF1" w:rsidRPr="00834782" w:rsidRDefault="00834782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6,535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lastRenderedPageBreak/>
              <w:t>13.1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Плановый объем потерь при передаче тепловой энергии</w:t>
            </w:r>
          </w:p>
        </w:tc>
        <w:tc>
          <w:tcPr>
            <w:tcW w:w="1418" w:type="dxa"/>
            <w:vAlign w:val="center"/>
          </w:tcPr>
          <w:p w:rsidR="00CF3DF1" w:rsidRPr="00834782" w:rsidRDefault="00FF3535" w:rsidP="00834782">
            <w:pPr>
              <w:widowControl w:val="0"/>
              <w:autoSpaceDE w:val="0"/>
              <w:autoSpaceDN w:val="0"/>
              <w:jc w:val="center"/>
            </w:pPr>
            <w:r w:rsidRPr="00473B8C">
              <w:rPr>
                <w:color w:val="FF0000"/>
              </w:rPr>
              <w:t>тыс. Гкал</w:t>
            </w:r>
          </w:p>
        </w:tc>
        <w:tc>
          <w:tcPr>
            <w:tcW w:w="2297" w:type="dxa"/>
            <w:vAlign w:val="center"/>
          </w:tcPr>
          <w:p w:rsidR="00CF3DF1" w:rsidRPr="00834782" w:rsidRDefault="00834782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0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14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Среднесписочная численность основного производственного персонала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человек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bookmarkStart w:id="8" w:name="P5784"/>
            <w:bookmarkEnd w:id="8"/>
            <w:r w:rsidRPr="00834782">
              <w:t>15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Среднесписочная численность административно-управленческого персонала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человек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0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16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кг у. т./Гкал</w:t>
            </w:r>
          </w:p>
        </w:tc>
        <w:tc>
          <w:tcPr>
            <w:tcW w:w="2297" w:type="dxa"/>
            <w:vAlign w:val="center"/>
          </w:tcPr>
          <w:p w:rsidR="00CF3DF1" w:rsidRPr="00834782" w:rsidRDefault="00834782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-</w:t>
            </w:r>
          </w:p>
        </w:tc>
      </w:tr>
      <w:tr w:rsidR="00834782" w:rsidRPr="00834782" w:rsidTr="00834782">
        <w:trPr>
          <w:trHeight w:val="293"/>
        </w:trPr>
        <w:tc>
          <w:tcPr>
            <w:tcW w:w="794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16.1</w:t>
            </w:r>
          </w:p>
        </w:tc>
        <w:tc>
          <w:tcPr>
            <w:tcW w:w="9912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>- источник тепловой энергии</w:t>
            </w:r>
          </w:p>
        </w:tc>
        <w:tc>
          <w:tcPr>
            <w:tcW w:w="1418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кг у. т./Гкал</w:t>
            </w:r>
          </w:p>
        </w:tc>
        <w:tc>
          <w:tcPr>
            <w:tcW w:w="2297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</w:p>
        </w:tc>
      </w:tr>
      <w:tr w:rsidR="00834782" w:rsidRPr="00834782" w:rsidTr="00834782">
        <w:trPr>
          <w:trHeight w:val="517"/>
        </w:trPr>
        <w:tc>
          <w:tcPr>
            <w:tcW w:w="794" w:type="dxa"/>
            <w:vMerge/>
          </w:tcPr>
          <w:p w:rsidR="00CF3DF1" w:rsidRPr="00834782" w:rsidRDefault="00CF3DF1" w:rsidP="00834782"/>
        </w:tc>
        <w:tc>
          <w:tcPr>
            <w:tcW w:w="9912" w:type="dxa"/>
            <w:vMerge/>
          </w:tcPr>
          <w:p w:rsidR="00CF3DF1" w:rsidRPr="00834782" w:rsidRDefault="00CF3DF1" w:rsidP="00834782"/>
        </w:tc>
        <w:tc>
          <w:tcPr>
            <w:tcW w:w="1418" w:type="dxa"/>
            <w:vMerge/>
          </w:tcPr>
          <w:p w:rsidR="00CF3DF1" w:rsidRPr="00834782" w:rsidRDefault="00CF3DF1" w:rsidP="00834782"/>
        </w:tc>
        <w:tc>
          <w:tcPr>
            <w:tcW w:w="2297" w:type="dxa"/>
            <w:vMerge/>
          </w:tcPr>
          <w:p w:rsidR="00CF3DF1" w:rsidRPr="00834782" w:rsidRDefault="00CF3DF1" w:rsidP="00834782">
            <w:pPr>
              <w:jc w:val="center"/>
            </w:pPr>
          </w:p>
        </w:tc>
      </w:tr>
      <w:tr w:rsidR="00834782" w:rsidRPr="00834782" w:rsidTr="00834782">
        <w:trPr>
          <w:trHeight w:val="293"/>
        </w:trPr>
        <w:tc>
          <w:tcPr>
            <w:tcW w:w="794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bookmarkStart w:id="9" w:name="P5800"/>
            <w:bookmarkEnd w:id="9"/>
            <w:r w:rsidRPr="00834782">
              <w:t>17</w:t>
            </w:r>
          </w:p>
        </w:tc>
        <w:tc>
          <w:tcPr>
            <w:tcW w:w="9912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418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 xml:space="preserve">кг </w:t>
            </w:r>
            <w:proofErr w:type="spellStart"/>
            <w:r w:rsidRPr="00834782">
              <w:t>усл</w:t>
            </w:r>
            <w:proofErr w:type="spellEnd"/>
            <w:r w:rsidRPr="00834782">
              <w:t xml:space="preserve">. </w:t>
            </w:r>
            <w:proofErr w:type="spellStart"/>
            <w:proofErr w:type="gramStart"/>
            <w:r w:rsidRPr="00834782">
              <w:t>топл</w:t>
            </w:r>
            <w:proofErr w:type="spellEnd"/>
            <w:r w:rsidRPr="00834782">
              <w:t>./</w:t>
            </w:r>
            <w:proofErr w:type="gramEnd"/>
            <w:r w:rsidRPr="00834782">
              <w:t>Гкал</w:t>
            </w:r>
          </w:p>
        </w:tc>
        <w:tc>
          <w:tcPr>
            <w:tcW w:w="2297" w:type="dxa"/>
            <w:vMerge w:val="restart"/>
            <w:vAlign w:val="center"/>
          </w:tcPr>
          <w:p w:rsidR="00CF3DF1" w:rsidRPr="00834782" w:rsidRDefault="00834782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-</w:t>
            </w:r>
          </w:p>
        </w:tc>
      </w:tr>
      <w:tr w:rsidR="00834782" w:rsidRPr="00834782" w:rsidTr="00834782">
        <w:trPr>
          <w:trHeight w:val="517"/>
        </w:trPr>
        <w:tc>
          <w:tcPr>
            <w:tcW w:w="794" w:type="dxa"/>
            <w:vMerge/>
          </w:tcPr>
          <w:p w:rsidR="00CF3DF1" w:rsidRPr="00834782" w:rsidRDefault="00CF3DF1" w:rsidP="00834782"/>
        </w:tc>
        <w:tc>
          <w:tcPr>
            <w:tcW w:w="9912" w:type="dxa"/>
            <w:vMerge/>
          </w:tcPr>
          <w:p w:rsidR="00CF3DF1" w:rsidRPr="00834782" w:rsidRDefault="00CF3DF1" w:rsidP="00834782"/>
        </w:tc>
        <w:tc>
          <w:tcPr>
            <w:tcW w:w="1418" w:type="dxa"/>
            <w:vMerge/>
          </w:tcPr>
          <w:p w:rsidR="00CF3DF1" w:rsidRPr="00834782" w:rsidRDefault="00CF3DF1" w:rsidP="00834782"/>
        </w:tc>
        <w:tc>
          <w:tcPr>
            <w:tcW w:w="2297" w:type="dxa"/>
            <w:vMerge/>
          </w:tcPr>
          <w:p w:rsidR="00CF3DF1" w:rsidRPr="00834782" w:rsidRDefault="00CF3DF1" w:rsidP="00834782">
            <w:pPr>
              <w:jc w:val="center"/>
            </w:pPr>
          </w:p>
        </w:tc>
      </w:tr>
      <w:tr w:rsidR="00834782" w:rsidRPr="00834782" w:rsidTr="00834782">
        <w:trPr>
          <w:trHeight w:val="293"/>
        </w:trPr>
        <w:tc>
          <w:tcPr>
            <w:tcW w:w="794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17.1</w:t>
            </w:r>
          </w:p>
        </w:tc>
        <w:tc>
          <w:tcPr>
            <w:tcW w:w="9912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- источник тепловой энергии</w:t>
            </w:r>
          </w:p>
        </w:tc>
        <w:tc>
          <w:tcPr>
            <w:tcW w:w="1418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 xml:space="preserve">кг </w:t>
            </w:r>
            <w:proofErr w:type="spellStart"/>
            <w:r w:rsidRPr="00834782">
              <w:t>усл</w:t>
            </w:r>
            <w:proofErr w:type="spellEnd"/>
            <w:r w:rsidRPr="00834782">
              <w:t xml:space="preserve">. </w:t>
            </w:r>
            <w:proofErr w:type="spellStart"/>
            <w:proofErr w:type="gramStart"/>
            <w:r w:rsidRPr="00834782">
              <w:t>топл</w:t>
            </w:r>
            <w:proofErr w:type="spellEnd"/>
            <w:r w:rsidRPr="00834782">
              <w:t>./</w:t>
            </w:r>
            <w:proofErr w:type="gramEnd"/>
            <w:r w:rsidRPr="00834782">
              <w:t>Гкал</w:t>
            </w:r>
          </w:p>
        </w:tc>
        <w:tc>
          <w:tcPr>
            <w:tcW w:w="2297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</w:p>
        </w:tc>
      </w:tr>
      <w:tr w:rsidR="00834782" w:rsidRPr="00834782" w:rsidTr="00834782">
        <w:trPr>
          <w:trHeight w:val="517"/>
        </w:trPr>
        <w:tc>
          <w:tcPr>
            <w:tcW w:w="794" w:type="dxa"/>
            <w:vMerge/>
          </w:tcPr>
          <w:p w:rsidR="00CF3DF1" w:rsidRPr="00834782" w:rsidRDefault="00CF3DF1" w:rsidP="00834782"/>
        </w:tc>
        <w:tc>
          <w:tcPr>
            <w:tcW w:w="9912" w:type="dxa"/>
            <w:vMerge/>
          </w:tcPr>
          <w:p w:rsidR="00CF3DF1" w:rsidRPr="00834782" w:rsidRDefault="00CF3DF1" w:rsidP="00834782"/>
        </w:tc>
        <w:tc>
          <w:tcPr>
            <w:tcW w:w="1418" w:type="dxa"/>
            <w:vMerge/>
          </w:tcPr>
          <w:p w:rsidR="00CF3DF1" w:rsidRPr="00834782" w:rsidRDefault="00CF3DF1" w:rsidP="00834782"/>
        </w:tc>
        <w:tc>
          <w:tcPr>
            <w:tcW w:w="2297" w:type="dxa"/>
            <w:vMerge/>
          </w:tcPr>
          <w:p w:rsidR="00CF3DF1" w:rsidRPr="00834782" w:rsidRDefault="00CF3DF1" w:rsidP="00834782">
            <w:pPr>
              <w:jc w:val="center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18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 xml:space="preserve">кг </w:t>
            </w:r>
            <w:proofErr w:type="spellStart"/>
            <w:r w:rsidRPr="00834782">
              <w:t>усл</w:t>
            </w:r>
            <w:proofErr w:type="spellEnd"/>
            <w:r w:rsidRPr="00834782">
              <w:t xml:space="preserve">. </w:t>
            </w:r>
            <w:proofErr w:type="spellStart"/>
            <w:proofErr w:type="gramStart"/>
            <w:r w:rsidRPr="00834782">
              <w:t>топл</w:t>
            </w:r>
            <w:proofErr w:type="spellEnd"/>
            <w:r w:rsidRPr="00834782">
              <w:t>./</w:t>
            </w:r>
            <w:proofErr w:type="gramEnd"/>
            <w:r w:rsidRPr="00834782">
              <w:t>Гкал</w:t>
            </w:r>
          </w:p>
        </w:tc>
        <w:tc>
          <w:tcPr>
            <w:tcW w:w="2297" w:type="dxa"/>
            <w:vAlign w:val="center"/>
          </w:tcPr>
          <w:p w:rsidR="00CF3DF1" w:rsidRPr="00834782" w:rsidRDefault="00834782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-</w:t>
            </w:r>
          </w:p>
        </w:tc>
      </w:tr>
      <w:tr w:rsidR="00834782" w:rsidRPr="00834782" w:rsidTr="00834782">
        <w:trPr>
          <w:trHeight w:val="293"/>
        </w:trPr>
        <w:tc>
          <w:tcPr>
            <w:tcW w:w="794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bookmarkStart w:id="10" w:name="P5817"/>
            <w:bookmarkEnd w:id="10"/>
            <w:r w:rsidRPr="00834782">
              <w:t>18.1</w:t>
            </w:r>
          </w:p>
        </w:tc>
        <w:tc>
          <w:tcPr>
            <w:tcW w:w="9912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>- источник тепловой энергии</w:t>
            </w:r>
          </w:p>
        </w:tc>
        <w:tc>
          <w:tcPr>
            <w:tcW w:w="1418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 xml:space="preserve">кг </w:t>
            </w:r>
            <w:proofErr w:type="spellStart"/>
            <w:r w:rsidRPr="00834782">
              <w:t>усл</w:t>
            </w:r>
            <w:proofErr w:type="spellEnd"/>
            <w:r w:rsidRPr="00834782">
              <w:t xml:space="preserve">. </w:t>
            </w:r>
            <w:proofErr w:type="spellStart"/>
            <w:proofErr w:type="gramStart"/>
            <w:r w:rsidRPr="00834782">
              <w:t>топл</w:t>
            </w:r>
            <w:proofErr w:type="spellEnd"/>
            <w:r w:rsidRPr="00834782">
              <w:t>./</w:t>
            </w:r>
            <w:proofErr w:type="gramEnd"/>
            <w:r w:rsidRPr="00834782">
              <w:t>Гкал</w:t>
            </w:r>
          </w:p>
        </w:tc>
        <w:tc>
          <w:tcPr>
            <w:tcW w:w="2297" w:type="dxa"/>
            <w:vMerge w:val="restart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</w:p>
        </w:tc>
      </w:tr>
      <w:tr w:rsidR="00834782" w:rsidRPr="00834782" w:rsidTr="00834782">
        <w:trPr>
          <w:trHeight w:val="517"/>
        </w:trPr>
        <w:tc>
          <w:tcPr>
            <w:tcW w:w="794" w:type="dxa"/>
            <w:vMerge/>
          </w:tcPr>
          <w:p w:rsidR="00CF3DF1" w:rsidRPr="00834782" w:rsidRDefault="00CF3DF1" w:rsidP="00834782"/>
        </w:tc>
        <w:tc>
          <w:tcPr>
            <w:tcW w:w="9912" w:type="dxa"/>
            <w:vMerge/>
          </w:tcPr>
          <w:p w:rsidR="00CF3DF1" w:rsidRPr="00834782" w:rsidRDefault="00CF3DF1" w:rsidP="00834782"/>
        </w:tc>
        <w:tc>
          <w:tcPr>
            <w:tcW w:w="1418" w:type="dxa"/>
            <w:vMerge/>
          </w:tcPr>
          <w:p w:rsidR="00CF3DF1" w:rsidRPr="00834782" w:rsidRDefault="00CF3DF1" w:rsidP="00834782"/>
        </w:tc>
        <w:tc>
          <w:tcPr>
            <w:tcW w:w="2297" w:type="dxa"/>
            <w:vMerge/>
          </w:tcPr>
          <w:p w:rsidR="00CF3DF1" w:rsidRPr="00834782" w:rsidRDefault="00CF3DF1" w:rsidP="00834782">
            <w:pPr>
              <w:jc w:val="center"/>
            </w:pP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19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 xml:space="preserve">тыс. </w:t>
            </w:r>
            <w:proofErr w:type="spellStart"/>
            <w:r w:rsidRPr="00834782">
              <w:t>кВт.ч</w:t>
            </w:r>
            <w:proofErr w:type="spellEnd"/>
            <w:r w:rsidRPr="00834782">
              <w:t>/Гкал</w:t>
            </w:r>
          </w:p>
        </w:tc>
        <w:tc>
          <w:tcPr>
            <w:tcW w:w="2297" w:type="dxa"/>
            <w:vAlign w:val="center"/>
          </w:tcPr>
          <w:p w:rsidR="00CF3DF1" w:rsidRPr="00834782" w:rsidRDefault="00834782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-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lastRenderedPageBreak/>
              <w:t>20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куб. м/Гкал</w:t>
            </w:r>
          </w:p>
        </w:tc>
        <w:tc>
          <w:tcPr>
            <w:tcW w:w="2297" w:type="dxa"/>
            <w:vAlign w:val="center"/>
          </w:tcPr>
          <w:p w:rsidR="00CF3DF1" w:rsidRPr="00834782" w:rsidRDefault="00834782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0,37</w:t>
            </w:r>
          </w:p>
          <w:p w:rsidR="00834782" w:rsidRPr="00834782" w:rsidRDefault="00834782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(подпитка всех тепловых сетей группы компаний ООО «СГК» с целью компенсации потерь отнесенная на суммарный объем переданной тепловой энергии этими же компаниями)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bookmarkStart w:id="11" w:name="P5833"/>
            <w:bookmarkEnd w:id="11"/>
            <w:r w:rsidRPr="00834782">
              <w:t>21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</w:pPr>
            <w:r w:rsidRPr="00834782"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834782">
              <w:t>теплопотребляющих</w:t>
            </w:r>
            <w:proofErr w:type="spellEnd"/>
            <w:r w:rsidRPr="00834782"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834782">
              <w:t>т.ч</w:t>
            </w:r>
            <w:proofErr w:type="spellEnd"/>
            <w:r w:rsidRPr="00834782">
              <w:t>.: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x</w:t>
            </w:r>
          </w:p>
        </w:tc>
        <w:tc>
          <w:tcPr>
            <w:tcW w:w="2297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-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21.1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>- информация о показателях физического износа объектов теплоснабжения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x</w:t>
            </w:r>
          </w:p>
        </w:tc>
        <w:tc>
          <w:tcPr>
            <w:tcW w:w="2297" w:type="dxa"/>
            <w:vAlign w:val="center"/>
          </w:tcPr>
          <w:p w:rsidR="00CF3DF1" w:rsidRPr="00834782" w:rsidRDefault="00834782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73</w:t>
            </w:r>
          </w:p>
        </w:tc>
      </w:tr>
      <w:tr w:rsidR="00834782" w:rsidRPr="00834782" w:rsidTr="00834782">
        <w:tc>
          <w:tcPr>
            <w:tcW w:w="794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bookmarkStart w:id="12" w:name="P5843"/>
            <w:bookmarkEnd w:id="12"/>
            <w:r w:rsidRPr="00834782">
              <w:t>21.2</w:t>
            </w:r>
          </w:p>
        </w:tc>
        <w:tc>
          <w:tcPr>
            <w:tcW w:w="9912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ind w:left="283"/>
            </w:pPr>
            <w:r w:rsidRPr="00834782"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418" w:type="dxa"/>
            <w:vAlign w:val="center"/>
          </w:tcPr>
          <w:p w:rsidR="00CF3DF1" w:rsidRPr="00834782" w:rsidRDefault="00CF3DF1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x</w:t>
            </w:r>
          </w:p>
        </w:tc>
        <w:tc>
          <w:tcPr>
            <w:tcW w:w="2297" w:type="dxa"/>
            <w:vAlign w:val="center"/>
          </w:tcPr>
          <w:p w:rsidR="00CF3DF1" w:rsidRPr="00834782" w:rsidRDefault="00834782" w:rsidP="00834782">
            <w:pPr>
              <w:widowControl w:val="0"/>
              <w:autoSpaceDE w:val="0"/>
              <w:autoSpaceDN w:val="0"/>
              <w:jc w:val="center"/>
            </w:pPr>
            <w:r w:rsidRPr="00834782">
              <w:t>Программа энергосбережения не утверждалась</w:t>
            </w:r>
          </w:p>
        </w:tc>
      </w:tr>
    </w:tbl>
    <w:p w:rsidR="00211098" w:rsidRDefault="00084A85"/>
    <w:p w:rsidR="00CF3DF1" w:rsidRPr="00084A85" w:rsidRDefault="00CF3DF1" w:rsidP="00CF3DF1">
      <w:pPr>
        <w:widowControl w:val="0"/>
        <w:autoSpaceDE w:val="0"/>
        <w:autoSpaceDN w:val="0"/>
        <w:jc w:val="both"/>
        <w:outlineLvl w:val="2"/>
        <w:rPr>
          <w:szCs w:val="20"/>
        </w:rPr>
      </w:pPr>
      <w:bookmarkStart w:id="13" w:name="_GoBack"/>
      <w:r w:rsidRPr="00084A85">
        <w:rPr>
          <w:szCs w:val="20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bookmarkEnd w:id="13"/>
    <w:p w:rsidR="00CF3DF1" w:rsidRDefault="00CF3DF1" w:rsidP="00CF3DF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tbl>
      <w:tblPr>
        <w:tblW w:w="143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40"/>
        <w:gridCol w:w="454"/>
        <w:gridCol w:w="2410"/>
        <w:gridCol w:w="1134"/>
        <w:gridCol w:w="425"/>
        <w:gridCol w:w="2834"/>
        <w:gridCol w:w="992"/>
        <w:gridCol w:w="284"/>
        <w:gridCol w:w="850"/>
        <w:gridCol w:w="992"/>
        <w:gridCol w:w="1020"/>
      </w:tblGrid>
      <w:tr w:rsidR="00CF3DF1" w:rsidRPr="006D31C6" w:rsidTr="00834782">
        <w:tc>
          <w:tcPr>
            <w:tcW w:w="14344" w:type="dxa"/>
            <w:gridSpan w:val="12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Параметры формы</w:t>
            </w:r>
          </w:p>
        </w:tc>
      </w:tr>
      <w:tr w:rsidR="00CF3DF1" w:rsidRPr="006D31C6" w:rsidTr="00834782">
        <w:tc>
          <w:tcPr>
            <w:tcW w:w="709" w:type="dxa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N п/п</w:t>
            </w:r>
          </w:p>
        </w:tc>
        <w:tc>
          <w:tcPr>
            <w:tcW w:w="2240" w:type="dxa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4" w:type="dxa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N п/п</w:t>
            </w:r>
          </w:p>
        </w:tc>
        <w:tc>
          <w:tcPr>
            <w:tcW w:w="2410" w:type="dxa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134" w:type="dxa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25" w:type="dxa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N п/п</w:t>
            </w:r>
          </w:p>
        </w:tc>
        <w:tc>
          <w:tcPr>
            <w:tcW w:w="2834" w:type="dxa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992" w:type="dxa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1134" w:type="dxa"/>
            <w:gridSpan w:val="2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1020" w:type="dxa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 xml:space="preserve">Доля расходов, % (от суммы расходов </w:t>
            </w:r>
            <w:r w:rsidRPr="006D31C6">
              <w:rPr>
                <w:sz w:val="20"/>
                <w:szCs w:val="20"/>
              </w:rPr>
              <w:lastRenderedPageBreak/>
              <w:t>по указанной статье)</w:t>
            </w:r>
          </w:p>
        </w:tc>
      </w:tr>
      <w:tr w:rsidR="00CF3DF1" w:rsidRPr="006D31C6" w:rsidTr="00834782">
        <w:tc>
          <w:tcPr>
            <w:tcW w:w="709" w:type="dxa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623" w:type="dxa"/>
            <w:gridSpan w:val="9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992" w:type="dxa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CF3DF1" w:rsidRPr="006D31C6" w:rsidTr="00834782">
        <w:tc>
          <w:tcPr>
            <w:tcW w:w="709" w:type="dxa"/>
            <w:vMerge w:val="restart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1.1</w:t>
            </w:r>
          </w:p>
        </w:tc>
        <w:tc>
          <w:tcPr>
            <w:tcW w:w="2240" w:type="dxa"/>
            <w:vMerge w:val="restart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134" w:type="dxa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2834" w:type="dxa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F3DF1" w:rsidRPr="006D31C6" w:rsidTr="00834782">
        <w:trPr>
          <w:trHeight w:val="464"/>
        </w:trPr>
        <w:tc>
          <w:tcPr>
            <w:tcW w:w="709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1.1</w:t>
            </w:r>
          </w:p>
        </w:tc>
        <w:tc>
          <w:tcPr>
            <w:tcW w:w="2410" w:type="dxa"/>
            <w:vMerge w:val="restart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- наименование договора</w:t>
            </w:r>
          </w:p>
        </w:tc>
        <w:tc>
          <w:tcPr>
            <w:tcW w:w="1134" w:type="dxa"/>
            <w:vMerge w:val="restart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vMerge w:val="restart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- наименование товара/услуги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CF3DF1" w:rsidRPr="006D31C6" w:rsidTr="00834782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709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F3DF1" w:rsidRPr="006D31C6" w:rsidTr="00834782">
        <w:trPr>
          <w:trHeight w:val="464"/>
        </w:trPr>
        <w:tc>
          <w:tcPr>
            <w:tcW w:w="709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F3DF1" w:rsidRPr="006D31C6" w:rsidTr="00834782">
        <w:tc>
          <w:tcPr>
            <w:tcW w:w="709" w:type="dxa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2</w:t>
            </w:r>
          </w:p>
        </w:tc>
        <w:tc>
          <w:tcPr>
            <w:tcW w:w="11623" w:type="dxa"/>
            <w:gridSpan w:val="9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992" w:type="dxa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</w:tr>
      <w:tr w:rsidR="00CF3DF1" w:rsidRPr="006D31C6" w:rsidTr="00834782">
        <w:tc>
          <w:tcPr>
            <w:tcW w:w="709" w:type="dxa"/>
            <w:vMerge w:val="restart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2.1</w:t>
            </w:r>
          </w:p>
        </w:tc>
        <w:tc>
          <w:tcPr>
            <w:tcW w:w="2240" w:type="dxa"/>
            <w:vMerge w:val="restart"/>
            <w:vAlign w:val="center"/>
          </w:tcPr>
          <w:p w:rsidR="00CF3DF1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- наименование поставщика</w:t>
            </w:r>
          </w:p>
          <w:p w:rsidR="00CF3DF1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F3DF1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F3DF1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F3DF1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F3DF1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F3DF1" w:rsidRPr="006D31C6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АО «Барнаульская </w:t>
            </w:r>
            <w:proofErr w:type="spellStart"/>
            <w:r>
              <w:rPr>
                <w:color w:val="000000"/>
                <w:sz w:val="20"/>
                <w:szCs w:val="20"/>
              </w:rPr>
              <w:t>теплосетевая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компания»</w:t>
            </w:r>
          </w:p>
        </w:tc>
        <w:tc>
          <w:tcPr>
            <w:tcW w:w="454" w:type="dxa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134" w:type="dxa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2834" w:type="dxa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F3DF1" w:rsidRPr="006D31C6" w:rsidTr="00834782">
        <w:trPr>
          <w:trHeight w:val="517"/>
        </w:trPr>
        <w:tc>
          <w:tcPr>
            <w:tcW w:w="709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1.1</w:t>
            </w:r>
          </w:p>
        </w:tc>
        <w:tc>
          <w:tcPr>
            <w:tcW w:w="2410" w:type="dxa"/>
            <w:vMerge w:val="restart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Прочее (единственный поставщик)</w:t>
            </w:r>
          </w:p>
        </w:tc>
        <w:tc>
          <w:tcPr>
            <w:tcW w:w="1134" w:type="dxa"/>
            <w:vMerge w:val="restart"/>
            <w:vAlign w:val="center"/>
          </w:tcPr>
          <w:p w:rsidR="00CF3DF1" w:rsidRPr="00772642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72642">
              <w:rPr>
                <w:color w:val="000000"/>
                <w:sz w:val="20"/>
                <w:szCs w:val="20"/>
              </w:rPr>
              <w:t>№ БАРНТК-17/10 от 17.11.2017г.</w:t>
            </w:r>
          </w:p>
        </w:tc>
        <w:tc>
          <w:tcPr>
            <w:tcW w:w="425" w:type="dxa"/>
            <w:vMerge w:val="restart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vMerge w:val="restart"/>
            <w:vAlign w:val="center"/>
          </w:tcPr>
          <w:p w:rsidR="00CF3DF1" w:rsidRPr="00772642" w:rsidRDefault="00CF3DF1" w:rsidP="000B593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72642">
              <w:rPr>
                <w:sz w:val="20"/>
                <w:szCs w:val="20"/>
              </w:rPr>
              <w:t>техническое обслуживание имущества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D31C6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020" w:type="dxa"/>
            <w:vMerge w:val="restart"/>
            <w:vAlign w:val="center"/>
          </w:tcPr>
          <w:p w:rsidR="00CF3DF1" w:rsidRPr="006D31C6" w:rsidRDefault="00CF3DF1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3DF1" w:rsidRPr="006D31C6" w:rsidTr="00834782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709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F3DF1" w:rsidRPr="006D31C6" w:rsidTr="00834782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F3DF1" w:rsidRPr="006D31C6" w:rsidRDefault="00CF3DF1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CF3DF1" w:rsidRDefault="00CF3DF1" w:rsidP="00CF3DF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p w:rsidR="00CF3DF1" w:rsidRPr="00BC620E" w:rsidRDefault="00CF3DF1" w:rsidP="00CF3DF1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CF3DF1" w:rsidRDefault="00CF3DF1"/>
    <w:sectPr w:rsidR="00CF3DF1" w:rsidSect="00CF3D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4A"/>
    <w:rsid w:val="00084A85"/>
    <w:rsid w:val="000A3F4A"/>
    <w:rsid w:val="003E4184"/>
    <w:rsid w:val="00834782"/>
    <w:rsid w:val="00896116"/>
    <w:rsid w:val="00BF1367"/>
    <w:rsid w:val="00CF3DF1"/>
    <w:rsid w:val="00EA6A32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6CB1F-2E48-460D-9354-4944F3AC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5</cp:revision>
  <dcterms:created xsi:type="dcterms:W3CDTF">2019-04-22T03:52:00Z</dcterms:created>
  <dcterms:modified xsi:type="dcterms:W3CDTF">2019-04-22T08:51:00Z</dcterms:modified>
</cp:coreProperties>
</file>