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4" w:rsidRPr="00CD1E55" w:rsidRDefault="00AB1564" w:rsidP="00AB1564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64" w:rsidRPr="00CD1E55" w:rsidRDefault="00AB1564" w:rsidP="00AB1564">
      <w:pPr>
        <w:ind w:left="-426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91"/>
      </w:tblGrid>
      <w:tr w:rsidR="00AB1564" w:rsidTr="00D253F8">
        <w:trPr>
          <w:trHeight w:val="1020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</w:tcPr>
          <w:p w:rsidR="00AB1564" w:rsidRDefault="00AB1564" w:rsidP="00D253F8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АДМИНИСТРАЦИЯ АЛТАЙСКОГО КРАЯ</w:t>
            </w:r>
          </w:p>
          <w:p w:rsidR="00AB1564" w:rsidRPr="00091FC3" w:rsidRDefault="00AB1564" w:rsidP="00D253F8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:rsidR="00AB1564" w:rsidRPr="00091FC3" w:rsidRDefault="00AB1564" w:rsidP="00D253F8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 xml:space="preserve">АЛТАЙСКОГО КРАЯ ПО </w:t>
            </w:r>
            <w:proofErr w:type="gramStart"/>
            <w:r w:rsidRPr="00091FC3">
              <w:rPr>
                <w:rFonts w:ascii="Times New Roman" w:hAnsi="Times New Roman"/>
                <w:sz w:val="26"/>
                <w:szCs w:val="26"/>
              </w:rPr>
              <w:t>ГОСУДАРСТВЕННОМУ</w:t>
            </w:r>
            <w:proofErr w:type="gramEnd"/>
            <w:r w:rsidRPr="00091F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1564" w:rsidRPr="00091FC3" w:rsidRDefault="00AB1564" w:rsidP="00D253F8">
            <w:pPr>
              <w:pStyle w:val="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1FC3">
              <w:rPr>
                <w:rFonts w:ascii="Times New Roman" w:hAnsi="Times New Roman"/>
                <w:sz w:val="26"/>
                <w:szCs w:val="26"/>
              </w:rPr>
              <w:t>РЕГУЛИРОВАНИЮ ЦЕН И ТАРИФОВ</w:t>
            </w:r>
          </w:p>
          <w:p w:rsidR="00AB1564" w:rsidRPr="00091FC3" w:rsidRDefault="00AB1564" w:rsidP="00D253F8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26"/>
                <w:szCs w:val="26"/>
              </w:rPr>
            </w:pPr>
          </w:p>
          <w:p w:rsidR="00AB1564" w:rsidRPr="000B61DF" w:rsidRDefault="00AB1564" w:rsidP="00D253F8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 w:rsidRPr="00D87AE2">
              <w:rPr>
                <w:rFonts w:ascii="Arial" w:hAnsi="Arial"/>
                <w:b/>
                <w:spacing w:val="84"/>
                <w:sz w:val="36"/>
              </w:rPr>
              <w:t>РЕШЕНИЕ</w:t>
            </w:r>
            <w:r>
              <w:rPr>
                <w:rFonts w:ascii="Arial" w:hAnsi="Arial"/>
                <w:b/>
                <w:spacing w:val="84"/>
                <w:sz w:val="36"/>
              </w:rPr>
              <w:t xml:space="preserve"> </w:t>
            </w:r>
          </w:p>
        </w:tc>
      </w:tr>
      <w:tr w:rsidR="00AB1564" w:rsidRPr="002D3EB9" w:rsidTr="00D253F8">
        <w:trPr>
          <w:trHeight w:val="700"/>
        </w:trPr>
        <w:tc>
          <w:tcPr>
            <w:tcW w:w="8891" w:type="dxa"/>
            <w:tcBorders>
              <w:top w:val="nil"/>
              <w:left w:val="nil"/>
              <w:bottom w:val="nil"/>
              <w:right w:val="nil"/>
            </w:tcBorders>
          </w:tcPr>
          <w:p w:rsidR="00AB1564" w:rsidRPr="00D95AFE" w:rsidRDefault="00AB1564" w:rsidP="00D253F8">
            <w:pPr>
              <w:tabs>
                <w:tab w:val="left" w:pos="6096"/>
              </w:tabs>
              <w:jc w:val="both"/>
              <w:rPr>
                <w:sz w:val="26"/>
                <w:szCs w:val="26"/>
              </w:rPr>
            </w:pPr>
            <w:r w:rsidRPr="00D95AFE">
              <w:rPr>
                <w:sz w:val="26"/>
                <w:szCs w:val="26"/>
              </w:rPr>
              <w:t xml:space="preserve">от </w:t>
            </w:r>
            <w:r w:rsidR="00145F1C">
              <w:rPr>
                <w:sz w:val="26"/>
                <w:szCs w:val="26"/>
              </w:rPr>
              <w:t>24 декабря</w:t>
            </w:r>
            <w:r w:rsidRPr="00D95AFE">
              <w:rPr>
                <w:sz w:val="26"/>
                <w:szCs w:val="26"/>
              </w:rPr>
              <w:t xml:space="preserve"> 2014 года</w:t>
            </w:r>
            <w:r w:rsidRPr="00D95AFE">
              <w:rPr>
                <w:rFonts w:ascii="Arial" w:hAnsi="Arial"/>
                <w:sz w:val="26"/>
                <w:szCs w:val="26"/>
              </w:rPr>
              <w:t xml:space="preserve">                          </w:t>
            </w:r>
            <w:r w:rsidRPr="00D95AFE">
              <w:rPr>
                <w:rFonts w:ascii="Arial" w:hAnsi="Arial"/>
                <w:sz w:val="26"/>
                <w:szCs w:val="26"/>
                <w:lang w:val="en-US"/>
              </w:rPr>
              <w:t xml:space="preserve">   </w:t>
            </w:r>
            <w:r w:rsidRPr="00D95AFE">
              <w:rPr>
                <w:rFonts w:ascii="Arial" w:hAnsi="Arial"/>
                <w:sz w:val="26"/>
                <w:szCs w:val="26"/>
              </w:rPr>
              <w:t xml:space="preserve">   </w:t>
            </w:r>
            <w:r w:rsidRPr="00D95AFE">
              <w:rPr>
                <w:rFonts w:ascii="Arial" w:hAnsi="Arial"/>
                <w:sz w:val="26"/>
                <w:szCs w:val="26"/>
                <w:lang w:val="en-US"/>
              </w:rPr>
              <w:t xml:space="preserve"> </w:t>
            </w:r>
            <w:r w:rsidRPr="00D95AFE">
              <w:rPr>
                <w:rFonts w:ascii="Arial" w:hAnsi="Arial"/>
                <w:sz w:val="26"/>
                <w:szCs w:val="26"/>
              </w:rPr>
              <w:t xml:space="preserve">     </w:t>
            </w:r>
            <w:r w:rsidR="00145F1C">
              <w:rPr>
                <w:rFonts w:ascii="Arial" w:hAnsi="Arial"/>
                <w:sz w:val="26"/>
                <w:szCs w:val="26"/>
              </w:rPr>
              <w:t xml:space="preserve">              </w:t>
            </w:r>
            <w:r w:rsidRPr="00D95AFE">
              <w:rPr>
                <w:rFonts w:ascii="Arial" w:hAnsi="Arial"/>
                <w:sz w:val="26"/>
                <w:szCs w:val="26"/>
              </w:rPr>
              <w:t xml:space="preserve">              </w:t>
            </w:r>
            <w:r w:rsidRPr="00D95AFE">
              <w:rPr>
                <w:rFonts w:ascii="Arial" w:hAnsi="Arial"/>
                <w:sz w:val="26"/>
                <w:szCs w:val="26"/>
                <w:lang w:val="en-US"/>
              </w:rPr>
              <w:t xml:space="preserve">     </w:t>
            </w:r>
            <w:r w:rsidRPr="00D95AFE">
              <w:rPr>
                <w:sz w:val="26"/>
                <w:szCs w:val="26"/>
              </w:rPr>
              <w:t xml:space="preserve">№ </w:t>
            </w:r>
            <w:r w:rsidR="00145F1C">
              <w:rPr>
                <w:sz w:val="26"/>
                <w:szCs w:val="26"/>
              </w:rPr>
              <w:t>649</w:t>
            </w:r>
          </w:p>
          <w:p w:rsidR="00AB1564" w:rsidRPr="002D3EB9" w:rsidRDefault="00AB1564" w:rsidP="00D253F8">
            <w:pPr>
              <w:jc w:val="both"/>
              <w:rPr>
                <w:rFonts w:ascii="13,5" w:hAnsi="13,5"/>
                <w:b/>
                <w:sz w:val="28"/>
                <w:szCs w:val="28"/>
              </w:rPr>
            </w:pPr>
          </w:p>
        </w:tc>
      </w:tr>
    </w:tbl>
    <w:p w:rsidR="00AB1564" w:rsidRPr="002D3EB9" w:rsidRDefault="00AB1564" w:rsidP="006A3745">
      <w:pPr>
        <w:pStyle w:val="a3"/>
        <w:tabs>
          <w:tab w:val="left" w:pos="3402"/>
          <w:tab w:val="left" w:pos="3969"/>
          <w:tab w:val="left" w:pos="4395"/>
          <w:tab w:val="left" w:pos="9356"/>
        </w:tabs>
        <w:spacing w:line="240" w:lineRule="exact"/>
        <w:ind w:left="-426" w:right="4676" w:firstLine="0"/>
        <w:rPr>
          <w:rFonts w:ascii="13,5" w:hAnsi="13,5"/>
          <w:bCs/>
          <w:sz w:val="26"/>
          <w:szCs w:val="26"/>
        </w:rPr>
      </w:pPr>
      <w:r w:rsidRPr="002D3EB9">
        <w:rPr>
          <w:sz w:val="26"/>
          <w:szCs w:val="26"/>
        </w:rPr>
        <w:t xml:space="preserve">О внесении изменений </w:t>
      </w:r>
      <w:r w:rsidR="00D95AFE">
        <w:rPr>
          <w:sz w:val="26"/>
          <w:szCs w:val="26"/>
        </w:rPr>
        <w:t xml:space="preserve">и дополнений </w:t>
      </w:r>
      <w:r w:rsidRPr="002D3EB9">
        <w:rPr>
          <w:sz w:val="26"/>
          <w:szCs w:val="26"/>
        </w:rPr>
        <w:t>в решени</w:t>
      </w:r>
      <w:r w:rsidR="00D95AFE">
        <w:rPr>
          <w:sz w:val="26"/>
          <w:szCs w:val="26"/>
        </w:rPr>
        <w:t>я</w:t>
      </w:r>
      <w:r w:rsidRPr="002D3EB9">
        <w:rPr>
          <w:sz w:val="26"/>
          <w:szCs w:val="26"/>
        </w:rPr>
        <w:t xml:space="preserve"> управления Алтайского края по государственному регулированию цен и тарифов от </w:t>
      </w:r>
      <w:r w:rsidR="003814AC" w:rsidRPr="002D3EB9">
        <w:rPr>
          <w:sz w:val="26"/>
          <w:szCs w:val="26"/>
        </w:rPr>
        <w:t>26.07.2012 № 94, от 19.11.2014</w:t>
      </w:r>
      <w:r w:rsidR="00D95AFE">
        <w:rPr>
          <w:sz w:val="26"/>
          <w:szCs w:val="26"/>
        </w:rPr>
        <w:br/>
      </w:r>
      <w:r w:rsidR="003814AC" w:rsidRPr="002D3EB9">
        <w:rPr>
          <w:sz w:val="26"/>
          <w:szCs w:val="26"/>
        </w:rPr>
        <w:t>№ 118</w:t>
      </w:r>
    </w:p>
    <w:p w:rsidR="00AB1564" w:rsidRPr="002D3EB9" w:rsidRDefault="00AB1564" w:rsidP="00AB1564">
      <w:pPr>
        <w:pStyle w:val="a3"/>
        <w:tabs>
          <w:tab w:val="left" w:pos="4820"/>
          <w:tab w:val="left" w:pos="9356"/>
        </w:tabs>
        <w:spacing w:line="240" w:lineRule="exact"/>
        <w:ind w:right="4818" w:firstLine="709"/>
        <w:rPr>
          <w:rFonts w:ascii="13,5" w:hAnsi="13,5"/>
          <w:bCs/>
          <w:sz w:val="26"/>
          <w:szCs w:val="26"/>
        </w:rPr>
      </w:pPr>
    </w:p>
    <w:p w:rsidR="003814AC" w:rsidRPr="002D3EB9" w:rsidRDefault="003814AC" w:rsidP="003814AC">
      <w:pPr>
        <w:pStyle w:val="a3"/>
        <w:tabs>
          <w:tab w:val="left" w:pos="284"/>
          <w:tab w:val="left" w:pos="1134"/>
        </w:tabs>
        <w:spacing w:line="240" w:lineRule="auto"/>
        <w:ind w:left="-426" w:right="-1" w:firstLine="709"/>
        <w:rPr>
          <w:sz w:val="26"/>
          <w:szCs w:val="26"/>
        </w:rPr>
      </w:pPr>
      <w:proofErr w:type="gramStart"/>
      <w:r w:rsidRPr="002D3EB9">
        <w:rPr>
          <w:sz w:val="26"/>
          <w:szCs w:val="26"/>
        </w:rPr>
        <w:t xml:space="preserve">В соответствии </w:t>
      </w:r>
      <w:r w:rsidR="003326BC" w:rsidRPr="002D3EB9">
        <w:rPr>
          <w:sz w:val="26"/>
          <w:szCs w:val="26"/>
        </w:rPr>
        <w:t xml:space="preserve">с постановлением </w:t>
      </w:r>
      <w:r w:rsidR="002D3EB9" w:rsidRPr="002D3EB9">
        <w:rPr>
          <w:sz w:val="26"/>
          <w:szCs w:val="26"/>
        </w:rPr>
        <w:t xml:space="preserve">Правительства Российской Федерации от 17.12.2014 № 1380 «О вопросах установления и определения </w:t>
      </w:r>
      <w:r w:rsidR="00D95AFE">
        <w:rPr>
          <w:sz w:val="26"/>
          <w:szCs w:val="26"/>
        </w:rPr>
        <w:t xml:space="preserve">нормативов потребления </w:t>
      </w:r>
      <w:r w:rsidR="002D3EB9" w:rsidRPr="002D3EB9">
        <w:rPr>
          <w:sz w:val="26"/>
          <w:szCs w:val="26"/>
        </w:rPr>
        <w:t>коммунальных услуг»,</w:t>
      </w:r>
      <w:r w:rsidRPr="002D3EB9">
        <w:rPr>
          <w:sz w:val="26"/>
          <w:szCs w:val="26"/>
        </w:rPr>
        <w:t xml:space="preserve"> постановлением Администрации Алтайского края от 30.11.2011 № 695 «Об утверждении положения об управлении Алтайского края по государственному регулированию цен и тарифов», </w:t>
      </w:r>
      <w:r w:rsidR="00D95AFE" w:rsidRPr="002D3EB9">
        <w:rPr>
          <w:sz w:val="26"/>
          <w:szCs w:val="26"/>
        </w:rPr>
        <w:t>распоряжением Администрации Алтайского края от 18.12.2014 № 430-р,</w:t>
      </w:r>
      <w:r w:rsidR="00D95AFE">
        <w:rPr>
          <w:sz w:val="26"/>
          <w:szCs w:val="26"/>
        </w:rPr>
        <w:t xml:space="preserve"> </w:t>
      </w:r>
      <w:r w:rsidRPr="002D3EB9">
        <w:rPr>
          <w:sz w:val="26"/>
          <w:szCs w:val="26"/>
        </w:rPr>
        <w:t xml:space="preserve">на основании решения </w:t>
      </w:r>
      <w:r w:rsidR="00D95AFE">
        <w:rPr>
          <w:sz w:val="26"/>
          <w:szCs w:val="26"/>
        </w:rPr>
        <w:t>п</w:t>
      </w:r>
      <w:r w:rsidRPr="002D3EB9">
        <w:rPr>
          <w:sz w:val="26"/>
          <w:szCs w:val="26"/>
        </w:rPr>
        <w:t xml:space="preserve">равления управление Алтайского края по государственному регулированию цен и тарифов </w:t>
      </w:r>
      <w:r w:rsidRPr="002D3EB9">
        <w:rPr>
          <w:spacing w:val="20"/>
          <w:sz w:val="26"/>
          <w:szCs w:val="26"/>
        </w:rPr>
        <w:t>решило:</w:t>
      </w:r>
      <w:proofErr w:type="gramEnd"/>
    </w:p>
    <w:p w:rsidR="00AB1564" w:rsidRPr="002D3EB9" w:rsidRDefault="003814AC" w:rsidP="003814A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426" w:right="-1" w:firstLine="709"/>
        <w:rPr>
          <w:sz w:val="26"/>
          <w:szCs w:val="26"/>
        </w:rPr>
      </w:pPr>
      <w:r w:rsidRPr="002D3EB9">
        <w:rPr>
          <w:sz w:val="26"/>
          <w:szCs w:val="26"/>
        </w:rPr>
        <w:t xml:space="preserve">Внести в решение управления Алтайского края по государственному регулированию цен и тарифов от 26.07.2012 № 94 «Об утверждении нормативов потребления коммунальной услуги по отоплению в жилых помещениях, </w:t>
      </w:r>
      <w:proofErr w:type="gramStart"/>
      <w:r w:rsidRPr="002D3EB9">
        <w:rPr>
          <w:sz w:val="26"/>
          <w:szCs w:val="26"/>
        </w:rPr>
        <w:t>на</w:t>
      </w:r>
      <w:proofErr w:type="gramEnd"/>
      <w:r w:rsidRPr="002D3EB9">
        <w:rPr>
          <w:sz w:val="26"/>
          <w:szCs w:val="26"/>
        </w:rPr>
        <w:t xml:space="preserve"> общедомовые нужды, при использовании земельного участка и надворных  построек на территории Алтайского края» </w:t>
      </w:r>
      <w:r w:rsidR="00D95AFE">
        <w:rPr>
          <w:sz w:val="26"/>
          <w:szCs w:val="26"/>
        </w:rPr>
        <w:t xml:space="preserve">(в редакции от 19.12.2013 № 473) </w:t>
      </w:r>
      <w:r w:rsidRPr="002D3EB9">
        <w:rPr>
          <w:sz w:val="26"/>
          <w:szCs w:val="26"/>
        </w:rPr>
        <w:t xml:space="preserve">изменение, заменив в пункте 6 </w:t>
      </w:r>
      <w:r w:rsidR="00D95AFE">
        <w:rPr>
          <w:sz w:val="26"/>
          <w:szCs w:val="26"/>
        </w:rPr>
        <w:t>слова</w:t>
      </w:r>
      <w:r w:rsidRPr="002D3EB9">
        <w:rPr>
          <w:sz w:val="26"/>
          <w:szCs w:val="26"/>
        </w:rPr>
        <w:t xml:space="preserve"> «1 января 2015 года» </w:t>
      </w:r>
      <w:r w:rsidR="00D95AFE">
        <w:rPr>
          <w:sz w:val="26"/>
          <w:szCs w:val="26"/>
        </w:rPr>
        <w:t>словами</w:t>
      </w:r>
      <w:r w:rsidRPr="002D3EB9">
        <w:rPr>
          <w:sz w:val="26"/>
          <w:szCs w:val="26"/>
        </w:rPr>
        <w:t xml:space="preserve"> «1 января 2016 года».</w:t>
      </w:r>
    </w:p>
    <w:p w:rsidR="00863120" w:rsidRPr="002D3EB9" w:rsidRDefault="008A6095" w:rsidP="00AB15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426" w:right="-1" w:firstLine="709"/>
        <w:rPr>
          <w:sz w:val="26"/>
          <w:szCs w:val="26"/>
        </w:rPr>
      </w:pPr>
      <w:r w:rsidRPr="002D3EB9">
        <w:rPr>
          <w:sz w:val="26"/>
          <w:szCs w:val="26"/>
        </w:rPr>
        <w:t>Внести в решение управления Алтайского края по государственному регулированию цен и тарифов от 1</w:t>
      </w:r>
      <w:r w:rsidR="003814AC" w:rsidRPr="002D3EB9">
        <w:rPr>
          <w:sz w:val="26"/>
          <w:szCs w:val="26"/>
        </w:rPr>
        <w:t>9</w:t>
      </w:r>
      <w:r w:rsidRPr="002D3EB9">
        <w:rPr>
          <w:sz w:val="26"/>
          <w:szCs w:val="26"/>
        </w:rPr>
        <w:t>.11.201</w:t>
      </w:r>
      <w:r w:rsidR="003814AC" w:rsidRPr="002D3EB9">
        <w:rPr>
          <w:sz w:val="26"/>
          <w:szCs w:val="26"/>
        </w:rPr>
        <w:t>4</w:t>
      </w:r>
      <w:r w:rsidRPr="002D3EB9">
        <w:rPr>
          <w:sz w:val="26"/>
          <w:szCs w:val="26"/>
        </w:rPr>
        <w:t xml:space="preserve"> № 1</w:t>
      </w:r>
      <w:r w:rsidR="003814AC" w:rsidRPr="002D3EB9">
        <w:rPr>
          <w:sz w:val="26"/>
          <w:szCs w:val="26"/>
        </w:rPr>
        <w:t>18</w:t>
      </w:r>
      <w:r w:rsidRPr="002D3EB9">
        <w:rPr>
          <w:sz w:val="26"/>
          <w:szCs w:val="26"/>
        </w:rPr>
        <w:t xml:space="preserve"> «</w:t>
      </w:r>
      <w:r w:rsidR="003814AC" w:rsidRPr="002D3EB9">
        <w:rPr>
          <w:sz w:val="26"/>
          <w:szCs w:val="26"/>
        </w:rPr>
        <w:t>Об утверждении нормативов потребления коммунальных услуг по холодному и горячему водоснабжению, водоотведению на территории Алтайского края</w:t>
      </w:r>
      <w:r w:rsidRPr="002D3EB9">
        <w:rPr>
          <w:sz w:val="26"/>
          <w:szCs w:val="26"/>
        </w:rPr>
        <w:t>» изменени</w:t>
      </w:r>
      <w:r w:rsidR="00AE7BCE" w:rsidRPr="002D3EB9">
        <w:rPr>
          <w:sz w:val="26"/>
          <w:szCs w:val="26"/>
        </w:rPr>
        <w:t>е</w:t>
      </w:r>
      <w:r w:rsidR="00D95AFE">
        <w:rPr>
          <w:sz w:val="26"/>
          <w:szCs w:val="26"/>
        </w:rPr>
        <w:t>, дополнив пункт 6 словами «, за исключением пункта 5, вступающего в силу с 01.01.2015.».</w:t>
      </w:r>
    </w:p>
    <w:p w:rsidR="00D52B2E" w:rsidRPr="002D3EB9" w:rsidRDefault="00D52B2E" w:rsidP="00D52B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426" w:right="-1" w:firstLine="709"/>
        <w:rPr>
          <w:sz w:val="26"/>
          <w:szCs w:val="26"/>
        </w:rPr>
      </w:pPr>
      <w:r w:rsidRPr="002D3EB9">
        <w:rPr>
          <w:sz w:val="26"/>
          <w:szCs w:val="26"/>
        </w:rPr>
        <w:t>Настоящее решение вступает в силу с 01.01.2015.</w:t>
      </w:r>
    </w:p>
    <w:p w:rsidR="00D52B2E" w:rsidRPr="002D3EB9" w:rsidRDefault="00D52B2E" w:rsidP="00D52B2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426" w:right="-1" w:firstLine="709"/>
        <w:rPr>
          <w:sz w:val="26"/>
          <w:szCs w:val="26"/>
        </w:rPr>
      </w:pPr>
      <w:r w:rsidRPr="002D3EB9">
        <w:rPr>
          <w:sz w:val="26"/>
          <w:szCs w:val="26"/>
        </w:rPr>
        <w:t>Опубликовать настоящее решение в газете «</w:t>
      </w:r>
      <w:proofErr w:type="gramStart"/>
      <w:r w:rsidRPr="002D3EB9">
        <w:rPr>
          <w:sz w:val="26"/>
          <w:szCs w:val="26"/>
        </w:rPr>
        <w:t>Алтайская</w:t>
      </w:r>
      <w:proofErr w:type="gramEnd"/>
      <w:r w:rsidRPr="002D3EB9">
        <w:rPr>
          <w:sz w:val="26"/>
          <w:szCs w:val="26"/>
        </w:rPr>
        <w:t xml:space="preserve"> правда», на «Официальном интернет – портале правовой информации» (</w:t>
      </w:r>
      <w:hyperlink r:id="rId6" w:history="1">
        <w:r w:rsidRPr="002D3EB9">
          <w:rPr>
            <w:sz w:val="26"/>
            <w:szCs w:val="26"/>
          </w:rPr>
          <w:t>www.pravo.gov.ru</w:t>
        </w:r>
      </w:hyperlink>
      <w:r w:rsidRPr="002D3EB9">
        <w:rPr>
          <w:sz w:val="26"/>
          <w:szCs w:val="26"/>
        </w:rPr>
        <w:t>) и на официальном сайте управления Алтайского края по государственному регулированию цен и тарифов (www.altaitarif22.ru).</w:t>
      </w:r>
    </w:p>
    <w:p w:rsidR="00D52B2E" w:rsidRDefault="00D52B2E" w:rsidP="00D52B2E">
      <w:pPr>
        <w:pStyle w:val="a3"/>
        <w:tabs>
          <w:tab w:val="left" w:pos="284"/>
          <w:tab w:val="left" w:pos="1134"/>
        </w:tabs>
        <w:spacing w:line="240" w:lineRule="auto"/>
        <w:ind w:left="-426" w:right="-1" w:firstLine="710"/>
        <w:rPr>
          <w:sz w:val="26"/>
          <w:szCs w:val="26"/>
        </w:rPr>
      </w:pPr>
    </w:p>
    <w:p w:rsidR="00145F1C" w:rsidRDefault="00145F1C" w:rsidP="00D52B2E">
      <w:pPr>
        <w:pStyle w:val="a3"/>
        <w:tabs>
          <w:tab w:val="left" w:pos="284"/>
          <w:tab w:val="left" w:pos="1134"/>
        </w:tabs>
        <w:spacing w:line="240" w:lineRule="auto"/>
        <w:ind w:left="-426" w:right="-1" w:firstLine="710"/>
        <w:rPr>
          <w:sz w:val="26"/>
          <w:szCs w:val="26"/>
        </w:rPr>
      </w:pPr>
    </w:p>
    <w:p w:rsidR="00145F1C" w:rsidRPr="002D3EB9" w:rsidRDefault="00145F1C" w:rsidP="00D52B2E">
      <w:pPr>
        <w:pStyle w:val="a3"/>
        <w:tabs>
          <w:tab w:val="left" w:pos="284"/>
          <w:tab w:val="left" w:pos="1134"/>
        </w:tabs>
        <w:spacing w:line="240" w:lineRule="auto"/>
        <w:ind w:left="-426" w:right="-1" w:firstLine="710"/>
        <w:rPr>
          <w:sz w:val="26"/>
          <w:szCs w:val="26"/>
        </w:rPr>
      </w:pPr>
    </w:p>
    <w:tbl>
      <w:tblPr>
        <w:tblW w:w="9292" w:type="dxa"/>
        <w:tblLayout w:type="fixed"/>
        <w:tblLook w:val="0000"/>
      </w:tblPr>
      <w:tblGrid>
        <w:gridCol w:w="5557"/>
        <w:gridCol w:w="3735"/>
      </w:tblGrid>
      <w:tr w:rsidR="00145F1C" w:rsidRPr="00145F1C" w:rsidTr="00145F1C">
        <w:trPr>
          <w:trHeight w:val="64"/>
        </w:trPr>
        <w:tc>
          <w:tcPr>
            <w:tcW w:w="5557" w:type="dxa"/>
          </w:tcPr>
          <w:p w:rsidR="00145F1C" w:rsidRPr="00145F1C" w:rsidRDefault="00145F1C" w:rsidP="00AD5FA0">
            <w:pPr>
              <w:ind w:left="-426" w:right="-1" w:firstLine="710"/>
              <w:jc w:val="both"/>
              <w:rPr>
                <w:rFonts w:ascii="14" w:hAnsi="14"/>
                <w:sz w:val="26"/>
                <w:szCs w:val="26"/>
              </w:rPr>
            </w:pPr>
            <w:r w:rsidRPr="00145F1C">
              <w:rPr>
                <w:rFonts w:ascii="14" w:hAnsi="14"/>
                <w:sz w:val="26"/>
                <w:szCs w:val="26"/>
              </w:rPr>
              <w:t>Начальник управления</w:t>
            </w:r>
          </w:p>
        </w:tc>
        <w:tc>
          <w:tcPr>
            <w:tcW w:w="3735" w:type="dxa"/>
            <w:vAlign w:val="bottom"/>
          </w:tcPr>
          <w:p w:rsidR="00145F1C" w:rsidRPr="00145F1C" w:rsidRDefault="00145F1C" w:rsidP="00AD5FA0">
            <w:pPr>
              <w:pStyle w:val="5"/>
              <w:ind w:left="-426" w:right="-1" w:firstLine="710"/>
              <w:jc w:val="right"/>
              <w:rPr>
                <w:rFonts w:ascii="14" w:hAnsi="14"/>
                <w:sz w:val="26"/>
                <w:szCs w:val="26"/>
              </w:rPr>
            </w:pPr>
            <w:r w:rsidRPr="00145F1C">
              <w:rPr>
                <w:rFonts w:ascii="14" w:hAnsi="14"/>
                <w:sz w:val="26"/>
                <w:szCs w:val="26"/>
              </w:rPr>
              <w:t xml:space="preserve">С.А. </w:t>
            </w:r>
            <w:proofErr w:type="spellStart"/>
            <w:r w:rsidRPr="00145F1C">
              <w:rPr>
                <w:rFonts w:ascii="14" w:hAnsi="14"/>
                <w:sz w:val="26"/>
                <w:szCs w:val="26"/>
              </w:rPr>
              <w:t>Родт</w:t>
            </w:r>
            <w:proofErr w:type="spellEnd"/>
          </w:p>
        </w:tc>
      </w:tr>
    </w:tbl>
    <w:p w:rsidR="00145F1C" w:rsidRDefault="00145F1C" w:rsidP="00C601DF">
      <w:pPr>
        <w:ind w:left="5954"/>
        <w:jc w:val="both"/>
      </w:pPr>
      <w:bookmarkStart w:id="0" w:name="_GoBack"/>
      <w:bookmarkEnd w:id="0"/>
    </w:p>
    <w:sectPr w:rsidR="00145F1C" w:rsidSect="00C601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F3F"/>
    <w:multiLevelType w:val="hybridMultilevel"/>
    <w:tmpl w:val="7F1255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A32EF8"/>
    <w:multiLevelType w:val="hybridMultilevel"/>
    <w:tmpl w:val="7F125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1EB"/>
    <w:rsid w:val="00030914"/>
    <w:rsid w:val="00071383"/>
    <w:rsid w:val="000A7558"/>
    <w:rsid w:val="000C4AD9"/>
    <w:rsid w:val="000F06F4"/>
    <w:rsid w:val="00123335"/>
    <w:rsid w:val="00133C77"/>
    <w:rsid w:val="00141B28"/>
    <w:rsid w:val="00145F1C"/>
    <w:rsid w:val="00175672"/>
    <w:rsid w:val="001951B6"/>
    <w:rsid w:val="0022380E"/>
    <w:rsid w:val="002264FD"/>
    <w:rsid w:val="002D3EB9"/>
    <w:rsid w:val="002E72AF"/>
    <w:rsid w:val="00304817"/>
    <w:rsid w:val="003326BC"/>
    <w:rsid w:val="00341849"/>
    <w:rsid w:val="00365CF6"/>
    <w:rsid w:val="003814AC"/>
    <w:rsid w:val="003833FC"/>
    <w:rsid w:val="003E78F1"/>
    <w:rsid w:val="003F29E2"/>
    <w:rsid w:val="003F3A4A"/>
    <w:rsid w:val="004005DE"/>
    <w:rsid w:val="00405352"/>
    <w:rsid w:val="00414C23"/>
    <w:rsid w:val="0042146D"/>
    <w:rsid w:val="00436F6F"/>
    <w:rsid w:val="00473C07"/>
    <w:rsid w:val="004C6A92"/>
    <w:rsid w:val="004D2F87"/>
    <w:rsid w:val="00506917"/>
    <w:rsid w:val="005139D9"/>
    <w:rsid w:val="00515B17"/>
    <w:rsid w:val="005237D8"/>
    <w:rsid w:val="005D6E64"/>
    <w:rsid w:val="005E3186"/>
    <w:rsid w:val="006105FD"/>
    <w:rsid w:val="0063347E"/>
    <w:rsid w:val="006534E1"/>
    <w:rsid w:val="00654C65"/>
    <w:rsid w:val="00677458"/>
    <w:rsid w:val="00696304"/>
    <w:rsid w:val="006A3745"/>
    <w:rsid w:val="006B441C"/>
    <w:rsid w:val="006C0E95"/>
    <w:rsid w:val="006C20A5"/>
    <w:rsid w:val="00700E72"/>
    <w:rsid w:val="00711035"/>
    <w:rsid w:val="007726FA"/>
    <w:rsid w:val="0077649A"/>
    <w:rsid w:val="007A12AB"/>
    <w:rsid w:val="007A26C8"/>
    <w:rsid w:val="007D3F53"/>
    <w:rsid w:val="007E0792"/>
    <w:rsid w:val="00816AB0"/>
    <w:rsid w:val="00824FE0"/>
    <w:rsid w:val="00863120"/>
    <w:rsid w:val="00867B91"/>
    <w:rsid w:val="0087459B"/>
    <w:rsid w:val="00881B4B"/>
    <w:rsid w:val="008A6095"/>
    <w:rsid w:val="008D6979"/>
    <w:rsid w:val="008E41A7"/>
    <w:rsid w:val="008E41EB"/>
    <w:rsid w:val="008F6DFD"/>
    <w:rsid w:val="00901021"/>
    <w:rsid w:val="00936BF5"/>
    <w:rsid w:val="00950218"/>
    <w:rsid w:val="0095229B"/>
    <w:rsid w:val="009818EB"/>
    <w:rsid w:val="00990107"/>
    <w:rsid w:val="00992DF7"/>
    <w:rsid w:val="009A1C2A"/>
    <w:rsid w:val="009D75BB"/>
    <w:rsid w:val="00A0359F"/>
    <w:rsid w:val="00A25C1B"/>
    <w:rsid w:val="00A66E25"/>
    <w:rsid w:val="00A763F4"/>
    <w:rsid w:val="00A86474"/>
    <w:rsid w:val="00AB13C4"/>
    <w:rsid w:val="00AB1564"/>
    <w:rsid w:val="00AE18EB"/>
    <w:rsid w:val="00AE7BCE"/>
    <w:rsid w:val="00B01B17"/>
    <w:rsid w:val="00B64262"/>
    <w:rsid w:val="00B65D94"/>
    <w:rsid w:val="00BB3473"/>
    <w:rsid w:val="00BF3DC8"/>
    <w:rsid w:val="00C231D9"/>
    <w:rsid w:val="00C3406B"/>
    <w:rsid w:val="00C34C86"/>
    <w:rsid w:val="00C468F0"/>
    <w:rsid w:val="00C55028"/>
    <w:rsid w:val="00C57A92"/>
    <w:rsid w:val="00C601DF"/>
    <w:rsid w:val="00CC2038"/>
    <w:rsid w:val="00CC3BBA"/>
    <w:rsid w:val="00CF7E92"/>
    <w:rsid w:val="00D253F8"/>
    <w:rsid w:val="00D52B2E"/>
    <w:rsid w:val="00D95AFE"/>
    <w:rsid w:val="00DA5BF5"/>
    <w:rsid w:val="00DB6BCB"/>
    <w:rsid w:val="00DC3611"/>
    <w:rsid w:val="00DF2555"/>
    <w:rsid w:val="00E4438B"/>
    <w:rsid w:val="00E5596D"/>
    <w:rsid w:val="00EA2739"/>
    <w:rsid w:val="00EB0923"/>
    <w:rsid w:val="00EC4318"/>
    <w:rsid w:val="00EE17CF"/>
    <w:rsid w:val="00F02E5D"/>
    <w:rsid w:val="00F362C1"/>
    <w:rsid w:val="00F5709F"/>
    <w:rsid w:val="00F83299"/>
    <w:rsid w:val="00FA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156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B1564"/>
    <w:pPr>
      <w:keepNext/>
      <w:spacing w:line="240" w:lineRule="exact"/>
      <w:outlineLvl w:val="4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AB156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B156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B1564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1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156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B1564"/>
    <w:pPr>
      <w:keepNext/>
      <w:spacing w:line="240" w:lineRule="exact"/>
      <w:outlineLvl w:val="4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AB156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B156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B1564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1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Подуровская</dc:creator>
  <cp:lastModifiedBy>denisenkoea</cp:lastModifiedBy>
  <cp:revision>2</cp:revision>
  <cp:lastPrinted>2014-12-15T09:09:00Z</cp:lastPrinted>
  <dcterms:created xsi:type="dcterms:W3CDTF">2015-04-29T04:04:00Z</dcterms:created>
  <dcterms:modified xsi:type="dcterms:W3CDTF">2015-04-29T04:04:00Z</dcterms:modified>
</cp:coreProperties>
</file>