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03" w:rsidRPr="00DC4B03" w:rsidRDefault="00DC4B03" w:rsidP="00DC4B03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/>
          <w:kern w:val="36"/>
          <w:sz w:val="29"/>
          <w:szCs w:val="29"/>
        </w:rPr>
      </w:pPr>
      <w:r w:rsidRPr="00DC4B03">
        <w:rPr>
          <w:rFonts w:ascii="Arial" w:hAnsi="Arial" w:cs="Arial"/>
          <w:b/>
          <w:bCs/>
          <w:color w:val="000000"/>
          <w:kern w:val="36"/>
          <w:sz w:val="29"/>
          <w:szCs w:val="29"/>
        </w:rPr>
        <w:t>Форма 4. Информация об инвестиционных программах в сфере теплоснабжения и сфере оказания услуг по передаче тепловой энергии и отчетах об их реализации</w:t>
      </w:r>
    </w:p>
    <w:tbl>
      <w:tblPr>
        <w:tblW w:w="11300" w:type="dxa"/>
        <w:tblInd w:w="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3760"/>
      </w:tblGrid>
      <w:tr w:rsidR="00DC4B03" w:rsidRPr="00DC4B03" w:rsidTr="00DC4B03">
        <w:trPr>
          <w:trHeight w:val="600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4B03">
              <w:rPr>
                <w:rFonts w:ascii="Calibri" w:hAnsi="Calibri" w:cs="Arial"/>
                <w:b/>
                <w:bCs/>
                <w:color w:val="000000"/>
              </w:rPr>
              <w:t>Филиал "Абаканская ТЭЦ" ОАО "Енисейская ТГК (ТГК-13"</w:t>
            </w:r>
            <w:proofErr w:type="gramEnd"/>
          </w:p>
        </w:tc>
      </w:tr>
      <w:tr w:rsidR="00DC4B03" w:rsidRP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ИНН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</w:tr>
      <w:tr w:rsidR="00DC4B03" w:rsidRP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КПП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</w:tr>
      <w:tr w:rsidR="00DC4B03" w:rsidRP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Местонахождение (адрес)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</w:tr>
      <w:tr w:rsidR="00DC4B03" w:rsidRP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Наименование инвестиционной программы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</w:tr>
      <w:tr w:rsidR="00DC4B03" w:rsidRPr="00DC4B03" w:rsidTr="00DC4B03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spacing w:beforeAutospacing="1" w:afterAutospacing="1"/>
              <w:rPr>
                <w:rFonts w:ascii="Arial" w:hAnsi="Arial" w:cs="Aria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spacing w:beforeAutospacing="1" w:afterAutospacing="1"/>
              <w:rPr>
                <w:rFonts w:ascii="Arial" w:hAnsi="Arial" w:cs="Arial"/>
              </w:rPr>
            </w:pPr>
          </w:p>
        </w:tc>
      </w:tr>
      <w:tr w:rsidR="00DC4B03" w:rsidRPr="00DC4B03" w:rsidTr="00DC4B03">
        <w:trPr>
          <w:trHeight w:val="1500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а) наименование инвестиционной программы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Городская инвестиционная программа по развитию объектов, используемых в сфере теплоснабжения города Абакана на 2011-2014 гг.</w:t>
            </w:r>
          </w:p>
        </w:tc>
      </w:tr>
      <w:tr w:rsidR="00DC4B03" w:rsidRP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дата утверждения инвестиционной программы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14.06.2013</w:t>
            </w:r>
          </w:p>
        </w:tc>
      </w:tr>
      <w:tr w:rsidR="00DC4B03" w:rsidRPr="00DC4B03" w:rsidTr="00DC4B03">
        <w:trPr>
          <w:trHeight w:val="150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цель инвестиционной программы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удовлетворение текущей и перспективной потребности города Абакана в тепловой и электрической энергии, повышение надежности работы оборудования.</w:t>
            </w:r>
          </w:p>
        </w:tc>
      </w:tr>
      <w:tr w:rsidR="00DC4B03" w:rsidRPr="00DC4B03" w:rsidTr="00DC4B03">
        <w:trPr>
          <w:trHeight w:val="150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б) 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наименование органа местного самоуправления, согласовавшего инвестиционную программу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Государственный комитет по тарифам и энергетике Республика Хакасия</w:t>
            </w:r>
          </w:p>
        </w:tc>
      </w:tr>
      <w:tr w:rsidR="00DC4B03" w:rsidRPr="00DC4B03" w:rsidTr="00DC4B03">
        <w:trPr>
          <w:trHeight w:val="60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в) сроки начала и окончания реализации инвестиционной программы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срок начала 2011г. </w:t>
            </w:r>
            <w:r w:rsidRPr="00DC4B03">
              <w:rPr>
                <w:rFonts w:ascii="Calibri" w:hAnsi="Calibri" w:cs="Arial"/>
                <w:b/>
                <w:bCs/>
                <w:color w:val="000000"/>
              </w:rPr>
              <w:br/>
              <w:t>срок окончания 2014г.</w:t>
            </w:r>
          </w:p>
        </w:tc>
      </w:tr>
      <w:tr w:rsidR="00DC4B03" w:rsidRP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B03" w:rsidRPr="00DC4B03" w:rsidRDefault="00DC4B03" w:rsidP="00DC4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B03">
              <w:rPr>
                <w:rFonts w:ascii="Calibri" w:hAnsi="Calibri" w:cs="Arial"/>
                <w:b/>
                <w:bCs/>
                <w:color w:val="000000"/>
              </w:rPr>
              <w:t> </w:t>
            </w:r>
          </w:p>
        </w:tc>
      </w:tr>
    </w:tbl>
    <w:p w:rsidR="00DC4B03" w:rsidRDefault="00DC4B03" w:rsidP="00DC4B03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г) потребности в финансовых средствах, необходимых для реализации инвестиционной программы</w:t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13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3760"/>
        <w:gridCol w:w="2140"/>
      </w:tblGrid>
      <w:tr w:rsidR="00DC4B03" w:rsidTr="00DC4B03">
        <w:trPr>
          <w:trHeight w:val="6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Arial"/>
              </w:rPr>
              <w:t>Наименование мероприятия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Arial"/>
              </w:rPr>
              <w:t xml:space="preserve">Потребность в финансовых средствах на 2013 год, </w:t>
            </w:r>
            <w:proofErr w:type="spellStart"/>
            <w:r>
              <w:rPr>
                <w:rStyle w:val="a4"/>
                <w:rFonts w:ascii="Calibri" w:hAnsi="Calibri" w:cs="Arial"/>
              </w:rPr>
              <w:t>тыс</w:t>
            </w:r>
            <w:proofErr w:type="gramStart"/>
            <w:r>
              <w:rPr>
                <w:rStyle w:val="a4"/>
                <w:rFonts w:ascii="Calibri" w:hAnsi="Calibri" w:cs="Arial"/>
              </w:rPr>
              <w:t>.р</w:t>
            </w:r>
            <w:proofErr w:type="gramEnd"/>
            <w:r>
              <w:rPr>
                <w:rStyle w:val="a4"/>
                <w:rFonts w:ascii="Calibri" w:hAnsi="Calibri" w:cs="Arial"/>
              </w:rPr>
              <w:t>уб</w:t>
            </w:r>
            <w:proofErr w:type="spellEnd"/>
            <w:r>
              <w:rPr>
                <w:rStyle w:val="a4"/>
                <w:rFonts w:ascii="Calibri" w:hAnsi="Calibri" w:cs="Arial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Arial"/>
              </w:rPr>
              <w:t>Источник финансирования</w:t>
            </w:r>
          </w:p>
        </w:tc>
      </w:tr>
      <w:tr w:rsid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6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Городская инвестиционная программа по развитию объектов, используемых в сфере теплоснабжения города Абакана на 2011-2014 гг.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плата за </w:t>
            </w:r>
            <w:proofErr w:type="spellStart"/>
            <w:r>
              <w:rPr>
                <w:rFonts w:ascii="Arial" w:hAnsi="Arial" w:cs="Arial"/>
              </w:rPr>
              <w:t>техприсоединение</w:t>
            </w:r>
            <w:proofErr w:type="spellEnd"/>
          </w:p>
        </w:tc>
      </w:tr>
      <w:tr w:rsid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5A34E1" w:rsidRDefault="005A34E1">
      <w:pPr>
        <w:rPr>
          <w:lang w:val="en-US"/>
        </w:rPr>
      </w:pPr>
    </w:p>
    <w:p w:rsidR="00DC4B03" w:rsidRDefault="00DC4B03">
      <w:pPr>
        <w:rPr>
          <w:lang w:val="en-US"/>
        </w:rPr>
      </w:pPr>
    </w:p>
    <w:p w:rsidR="00DC4B03" w:rsidRDefault="00DC4B03" w:rsidP="00DC4B03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д) плановые значения целевых показателей инвестиционной программы:</w:t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15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3760"/>
        <w:gridCol w:w="2140"/>
        <w:gridCol w:w="2200"/>
      </w:tblGrid>
      <w:tr w:rsidR="00DC4B03" w:rsidTr="00DC4B03">
        <w:trPr>
          <w:trHeight w:val="300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Arial"/>
              </w:rPr>
              <w:t>     </w:t>
            </w:r>
            <w:r>
              <w:rPr>
                <w:rStyle w:val="apple-converted-space"/>
                <w:rFonts w:ascii="Calibri" w:hAnsi="Calibri" w:cs="Arial"/>
                <w:b/>
                <w:bCs/>
              </w:rPr>
              <w:t> </w:t>
            </w:r>
            <w:r>
              <w:rPr>
                <w:rStyle w:val="a4"/>
                <w:rFonts w:ascii="Calibri" w:hAnsi="Calibri" w:cs="Arial"/>
              </w:rPr>
              <w:t>Наименование показателей       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Arial"/>
              </w:rPr>
              <w:t>Значения </w:t>
            </w:r>
            <w:r>
              <w:rPr>
                <w:rStyle w:val="apple-converted-space"/>
                <w:rFonts w:ascii="Calibri" w:hAnsi="Calibri" w:cs="Arial"/>
                <w:b/>
                <w:bCs/>
              </w:rPr>
              <w:t> </w:t>
            </w:r>
            <w:r>
              <w:rPr>
                <w:rStyle w:val="a4"/>
                <w:rFonts w:ascii="Calibri" w:hAnsi="Calibri" w:cs="Arial"/>
              </w:rPr>
              <w:t>показателей на предыдущий отчетный период</w:t>
            </w:r>
            <w:r>
              <w:rPr>
                <w:rStyle w:val="apple-converted-space"/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Arial"/>
              </w:rPr>
              <w:t xml:space="preserve">Фактические значения целевых показателей </w:t>
            </w:r>
            <w:proofErr w:type="gramStart"/>
            <w:r>
              <w:rPr>
                <w:rStyle w:val="a4"/>
                <w:rFonts w:ascii="Calibri" w:hAnsi="Calibri" w:cs="Arial"/>
              </w:rPr>
              <w:t>инвестиционной</w:t>
            </w:r>
            <w:proofErr w:type="gramEnd"/>
            <w:r>
              <w:rPr>
                <w:rStyle w:val="a4"/>
                <w:rFonts w:ascii="Calibri" w:hAnsi="Calibri" w:cs="Arial"/>
              </w:rPr>
              <w:t xml:space="preserve"> </w:t>
            </w:r>
            <w:proofErr w:type="spellStart"/>
            <w:r>
              <w:rPr>
                <w:rStyle w:val="a4"/>
                <w:rFonts w:ascii="Calibri" w:hAnsi="Calibri" w:cs="Arial"/>
              </w:rPr>
              <w:lastRenderedPageBreak/>
              <w:t>прграммы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Arial"/>
              </w:rPr>
              <w:lastRenderedPageBreak/>
              <w:t xml:space="preserve">Плановые значения целевых показателей инвестиционной </w:t>
            </w:r>
            <w:r>
              <w:rPr>
                <w:rStyle w:val="a4"/>
                <w:rFonts w:ascii="Calibri" w:hAnsi="Calibri" w:cs="Arial"/>
              </w:rPr>
              <w:lastRenderedPageBreak/>
              <w:t>программы</w:t>
            </w:r>
          </w:p>
        </w:tc>
      </w:tr>
      <w:tr w:rsidR="00DC4B03" w:rsidTr="00DC4B0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15"/>
        </w:trPr>
        <w:tc>
          <w:tcPr>
            <w:tcW w:w="15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Наименование мероприятия                                                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Срок окупаемости, лет               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Перебои в снабжении потребителей    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(часов на потребителя)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Продолжительность (бесперебойность) 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поставки товаров и услуг (час</w:t>
            </w:r>
            <w:proofErr w:type="gramStart"/>
            <w:r>
              <w:rPr>
                <w:rFonts w:ascii="Calibri" w:hAnsi="Calibri" w:cs="Arial"/>
              </w:rPr>
              <w:t>.</w:t>
            </w:r>
            <w:proofErr w:type="gramEnd"/>
            <w:r>
              <w:rPr>
                <w:rFonts w:ascii="Calibri" w:hAnsi="Calibri" w:cs="Arial"/>
              </w:rPr>
              <w:t>/</w:t>
            </w:r>
            <w:proofErr w:type="gramStart"/>
            <w:r>
              <w:rPr>
                <w:rFonts w:ascii="Calibri" w:hAnsi="Calibri" w:cs="Arial"/>
              </w:rPr>
              <w:t>д</w:t>
            </w:r>
            <w:proofErr w:type="gramEnd"/>
            <w:r>
              <w:rPr>
                <w:rFonts w:ascii="Calibri" w:hAnsi="Calibri" w:cs="Arial"/>
              </w:rPr>
              <w:t>ень)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Уровень потерь</w:t>
            </w:r>
            <w:proofErr w:type="gramStart"/>
            <w:r>
              <w:rPr>
                <w:rFonts w:ascii="Calibri" w:hAnsi="Calibri" w:cs="Arial"/>
              </w:rPr>
              <w:t xml:space="preserve"> (%)                   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Коэффициент потерь (Гкал/</w:t>
            </w:r>
            <w:proofErr w:type="gramStart"/>
            <w:r>
              <w:rPr>
                <w:rFonts w:ascii="Calibri" w:hAnsi="Calibri" w:cs="Arial"/>
              </w:rPr>
              <w:t>км</w:t>
            </w:r>
            <w:proofErr w:type="gramEnd"/>
            <w:r>
              <w:rPr>
                <w:rFonts w:ascii="Calibri" w:hAnsi="Calibri" w:cs="Arial"/>
              </w:rPr>
              <w:t>)        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 xml:space="preserve">Износ систем </w:t>
            </w:r>
            <w:proofErr w:type="gramStart"/>
            <w:r>
              <w:rPr>
                <w:rFonts w:ascii="Calibri" w:hAnsi="Calibri" w:cs="Arial"/>
              </w:rPr>
              <w:t>коммунальной</w:t>
            </w:r>
            <w:proofErr w:type="gramEnd"/>
            <w:r>
              <w:rPr>
                <w:rFonts w:ascii="Calibri" w:hAnsi="Calibri" w:cs="Arial"/>
              </w:rPr>
              <w:t>           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инфраструктуры</w:t>
            </w:r>
            <w:proofErr w:type="gramStart"/>
            <w:r>
              <w:rPr>
                <w:rFonts w:ascii="Calibri" w:hAnsi="Calibri" w:cs="Arial"/>
              </w:rPr>
              <w:t xml:space="preserve"> (%), </w:t>
            </w:r>
            <w:proofErr w:type="gramEnd"/>
            <w:r>
              <w:rPr>
                <w:rFonts w:ascii="Calibri" w:hAnsi="Calibri" w:cs="Arial"/>
              </w:rPr>
              <w:t>в том числе:   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- оборудование производства (котлы) 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- оборудование передачи тепловой    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энергии (сети)   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 xml:space="preserve">Удельный вес сетей, нуждающихся </w:t>
            </w:r>
            <w:proofErr w:type="gramStart"/>
            <w:r>
              <w:rPr>
                <w:rFonts w:ascii="Calibri" w:hAnsi="Calibri" w:cs="Arial"/>
              </w:rPr>
              <w:t>в</w:t>
            </w:r>
            <w:proofErr w:type="gramEnd"/>
            <w:r>
              <w:rPr>
                <w:rFonts w:ascii="Calibri" w:hAnsi="Calibri" w:cs="Arial"/>
              </w:rPr>
              <w:t>   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замене</w:t>
            </w:r>
            <w:proofErr w:type="gramStart"/>
            <w:r>
              <w:rPr>
                <w:rFonts w:ascii="Calibri" w:hAnsi="Calibri" w:cs="Arial"/>
              </w:rPr>
              <w:t xml:space="preserve"> (%)                          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Обеспеченность потребления товаров и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услуг приборами учета</w:t>
            </w:r>
            <w:proofErr w:type="gramStart"/>
            <w:r>
              <w:rPr>
                <w:rFonts w:ascii="Calibri" w:hAnsi="Calibri" w:cs="Arial"/>
              </w:rPr>
              <w:t xml:space="preserve"> (%)           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Доля потребителей в жилых домах,    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Calibri" w:hAnsi="Calibri" w:cs="Arial"/>
              </w:rPr>
              <w:t>обеспеченных</w:t>
            </w:r>
            <w:proofErr w:type="gramEnd"/>
            <w:r>
              <w:rPr>
                <w:rFonts w:ascii="Calibri" w:hAnsi="Calibri" w:cs="Arial"/>
              </w:rPr>
              <w:t xml:space="preserve"> доступом к коммунальной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инфраструктуре</w:t>
            </w:r>
            <w:proofErr w:type="gramStart"/>
            <w:r>
              <w:rPr>
                <w:rFonts w:ascii="Calibri" w:hAnsi="Calibri" w:cs="Arial"/>
              </w:rPr>
              <w:t xml:space="preserve"> (%)                  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 xml:space="preserve">Расход топлива на 1 Гкал, </w:t>
            </w:r>
            <w:proofErr w:type="spellStart"/>
            <w:r>
              <w:rPr>
                <w:rFonts w:ascii="Calibri" w:hAnsi="Calibri" w:cs="Arial"/>
              </w:rPr>
              <w:t>т.у.т</w:t>
            </w:r>
            <w:proofErr w:type="spellEnd"/>
            <w:r>
              <w:rPr>
                <w:rFonts w:ascii="Calibri" w:hAnsi="Calibri" w:cs="Arial"/>
              </w:rPr>
              <w:t>./Гкал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Расход электроэнергии на выработку 1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 xml:space="preserve">Гкал, </w:t>
            </w:r>
            <w:proofErr w:type="spellStart"/>
            <w:r>
              <w:rPr>
                <w:rFonts w:ascii="Calibri" w:hAnsi="Calibri" w:cs="Arial"/>
              </w:rPr>
              <w:t>кВт</w:t>
            </w:r>
            <w:proofErr w:type="gramStart"/>
            <w:r>
              <w:rPr>
                <w:rFonts w:ascii="Calibri" w:hAnsi="Calibri" w:cs="Arial"/>
              </w:rPr>
              <w:t>.ч</w:t>
            </w:r>
            <w:proofErr w:type="spellEnd"/>
            <w:proofErr w:type="gramEnd"/>
            <w:r>
              <w:rPr>
                <w:rFonts w:ascii="Calibri" w:hAnsi="Calibri" w:cs="Arial"/>
              </w:rPr>
              <w:t>./Гкал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Расход электроэнергии на передачу 1 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 xml:space="preserve">Гкал, </w:t>
            </w:r>
            <w:proofErr w:type="spellStart"/>
            <w:r>
              <w:rPr>
                <w:rFonts w:ascii="Calibri" w:hAnsi="Calibri" w:cs="Arial"/>
              </w:rPr>
              <w:t>кВт</w:t>
            </w:r>
            <w:proofErr w:type="gramStart"/>
            <w:r>
              <w:rPr>
                <w:rFonts w:ascii="Calibri" w:hAnsi="Calibri" w:cs="Arial"/>
              </w:rPr>
              <w:t>.ч</w:t>
            </w:r>
            <w:proofErr w:type="spellEnd"/>
            <w:proofErr w:type="gramEnd"/>
            <w:r>
              <w:rPr>
                <w:rFonts w:ascii="Calibri" w:hAnsi="Calibri" w:cs="Arial"/>
              </w:rPr>
              <w:t>./Гкал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Calibri" w:hAnsi="Calibri" w:cs="Arial"/>
              </w:rPr>
              <w:t>Количество аварий (с учетом          </w:t>
            </w:r>
            <w:proofErr w:type="gramEnd"/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котельных), ед.  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Количество аварий на 1 км тепловых  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сетей, ед.       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Производительность труда на 1       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человека, тыс. руб./чел.           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00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Другие показатели, предусмотренные  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инвестиционной программой          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</w:tbl>
    <w:p w:rsidR="00DC4B03" w:rsidRDefault="00DC4B03">
      <w:pPr>
        <w:rPr>
          <w:lang w:val="en-US"/>
        </w:rPr>
      </w:pPr>
    </w:p>
    <w:p w:rsidR="00DC4B03" w:rsidRDefault="00DC4B03" w:rsidP="00DC4B03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е) использование инвестиционных средств за 2013 год:</w:t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2165"/>
        <w:gridCol w:w="2024"/>
        <w:gridCol w:w="2089"/>
        <w:gridCol w:w="1122"/>
        <w:gridCol w:w="1135"/>
        <w:gridCol w:w="1057"/>
        <w:gridCol w:w="1193"/>
        <w:gridCol w:w="1187"/>
        <w:gridCol w:w="1264"/>
        <w:gridCol w:w="1122"/>
        <w:gridCol w:w="1380"/>
        <w:gridCol w:w="2109"/>
      </w:tblGrid>
      <w:tr w:rsidR="00DC4B03" w:rsidTr="00DC4B03">
        <w:trPr>
          <w:trHeight w:val="315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 на _____ год</w:t>
            </w:r>
          </w:p>
        </w:tc>
        <w:tc>
          <w:tcPr>
            <w:tcW w:w="1526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 год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Источник финансирования</w:t>
            </w:r>
          </w:p>
        </w:tc>
      </w:tr>
      <w:tr w:rsidR="00DC4B03" w:rsidTr="00DC4B0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8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Финансирование (план), без НДС</w:t>
            </w:r>
          </w:p>
        </w:tc>
        <w:tc>
          <w:tcPr>
            <w:tcW w:w="70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Финансирование (факт), без НДС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</w:tr>
      <w:tr w:rsidR="00DC4B03" w:rsidTr="00DC4B0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      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                           </w:t>
            </w:r>
            <w:r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>
              <w:rPr>
                <w:rStyle w:val="a4"/>
                <w:rFonts w:ascii="Arial" w:hAnsi="Arial" w:cs="Arial"/>
              </w:rPr>
              <w:t>-   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                            </w:t>
            </w:r>
            <w:r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>
              <w:rPr>
                <w:rStyle w:val="a4"/>
                <w:rFonts w:ascii="Arial" w:hAnsi="Arial" w:cs="Arial"/>
              </w:rPr>
              <w:t>-  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             </w:t>
            </w:r>
            <w:r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>
              <w:rPr>
                <w:rStyle w:val="a4"/>
                <w:rFonts w:ascii="Arial" w:hAnsi="Arial" w:cs="Arial"/>
              </w:rPr>
              <w:t>-   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             </w:t>
            </w:r>
            <w:r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>
              <w:rPr>
                <w:rStyle w:val="a4"/>
                <w:rFonts w:ascii="Arial" w:hAnsi="Arial" w:cs="Arial"/>
              </w:rPr>
              <w:t>-   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            </w:t>
            </w:r>
            <w:r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>
              <w:rPr>
                <w:rStyle w:val="a4"/>
                <w:rFonts w:ascii="Arial" w:hAnsi="Arial" w:cs="Arial"/>
              </w:rPr>
              <w:t>-   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              </w:t>
            </w:r>
            <w:r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>
              <w:rPr>
                <w:rStyle w:val="a4"/>
                <w:rFonts w:ascii="Arial" w:hAnsi="Arial" w:cs="Arial"/>
              </w:rPr>
              <w:t>-   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              </w:t>
            </w:r>
            <w:r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>
              <w:rPr>
                <w:rStyle w:val="a4"/>
                <w:rFonts w:ascii="Arial" w:hAnsi="Arial" w:cs="Arial"/>
              </w:rPr>
              <w:t>-  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               </w:t>
            </w:r>
            <w:r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>
              <w:rPr>
                <w:rStyle w:val="a4"/>
                <w:rFonts w:ascii="Arial" w:hAnsi="Arial" w:cs="Arial"/>
              </w:rPr>
              <w:t>-  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             </w:t>
            </w:r>
            <w:r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>
              <w:rPr>
                <w:rStyle w:val="a4"/>
                <w:rFonts w:ascii="Arial" w:hAnsi="Arial" w:cs="Arial"/>
              </w:rPr>
              <w:t>-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                 </w:t>
            </w:r>
            <w:r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>
              <w:rPr>
                <w:rStyle w:val="a4"/>
                <w:rFonts w:ascii="Arial" w:hAnsi="Arial" w:cs="Arial"/>
              </w:rPr>
              <w:t>-   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C4B03" w:rsidTr="00DC4B03">
        <w:trPr>
          <w:trHeight w:val="6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Городская инвестиционная программа по развитию объектов, используемых в сфере теплоснабжения города Абакана на 2011-2014 гг.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плата за </w:t>
            </w:r>
            <w:proofErr w:type="spellStart"/>
            <w:r>
              <w:rPr>
                <w:rFonts w:ascii="Arial" w:hAnsi="Arial" w:cs="Arial"/>
              </w:rPr>
              <w:t>техприсоединение</w:t>
            </w:r>
            <w:proofErr w:type="spellEnd"/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C4B03" w:rsidTr="00DC4B03">
        <w:trPr>
          <w:trHeight w:val="578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C4B03" w:rsidTr="00DC4B03">
        <w:trPr>
          <w:trHeight w:val="315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5"/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5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5"/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5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5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5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5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5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5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Style w:val="a5"/>
                <w:b/>
                <w:bCs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03" w:rsidRDefault="00DC4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DC4B03" w:rsidRDefault="00DC4B03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Директор Абаканского филиал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ООО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"Сибирская генерирующая компания" О.В. Петров</w:t>
      </w:r>
    </w:p>
    <w:p w:rsidR="00DC4B03" w:rsidRDefault="00DC4B03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DC4B03" w:rsidRPr="00DC4B03" w:rsidRDefault="00DC4B03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Ж) внесение изменений в инвестиционную программу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Правила заполнения: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Срок подачи информации - не позднее 30 календарных дней со дня направления бухгалтерского баланса в налоговые органы (за исключение пункта "Ж")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Информацию по пункту "Ж" предоставлять в течение 10 календарных дней со дня принятия органом исполнительной власти субъекта Российской Федерации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(органом местного самоуправления в случае передачи соответствующих полномочий) решения о внесении изменений в инвестиционную программу</w:t>
      </w:r>
      <w:bookmarkStart w:id="0" w:name="_GoBack"/>
      <w:bookmarkEnd w:id="0"/>
    </w:p>
    <w:sectPr w:rsidR="00DC4B03" w:rsidRPr="00DC4B03" w:rsidSect="00DC4B03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55"/>
    <w:rsid w:val="00045255"/>
    <w:rsid w:val="00442B61"/>
    <w:rsid w:val="005A34E1"/>
    <w:rsid w:val="00831949"/>
    <w:rsid w:val="00BA4266"/>
    <w:rsid w:val="00D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2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BA4266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83194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10">
    <w:name w:val="Заголовок 1 Знак"/>
    <w:link w:val="1"/>
    <w:uiPriority w:val="9"/>
    <w:rsid w:val="00BA426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A4266"/>
    <w:rPr>
      <w:rFonts w:ascii="Arial" w:hAnsi="Arial" w:cs="Arial"/>
      <w:b/>
      <w:bCs/>
      <w:color w:val="000000"/>
      <w:sz w:val="29"/>
      <w:szCs w:val="29"/>
    </w:rPr>
  </w:style>
  <w:style w:type="paragraph" w:styleId="a3">
    <w:name w:val="List Paragraph"/>
    <w:basedOn w:val="a"/>
    <w:uiPriority w:val="34"/>
    <w:qFormat/>
    <w:rsid w:val="00831949"/>
    <w:pPr>
      <w:ind w:left="708"/>
    </w:pPr>
  </w:style>
  <w:style w:type="character" w:styleId="a4">
    <w:name w:val="Strong"/>
    <w:uiPriority w:val="22"/>
    <w:qFormat/>
    <w:rsid w:val="00BA4266"/>
    <w:rPr>
      <w:b/>
      <w:bCs/>
    </w:rPr>
  </w:style>
  <w:style w:type="character" w:customStyle="1" w:styleId="apple-converted-space">
    <w:name w:val="apple-converted-space"/>
    <w:basedOn w:val="a0"/>
    <w:rsid w:val="00DC4B03"/>
  </w:style>
  <w:style w:type="character" w:styleId="a5">
    <w:name w:val="Emphasis"/>
    <w:basedOn w:val="a0"/>
    <w:uiPriority w:val="20"/>
    <w:qFormat/>
    <w:rsid w:val="00DC4B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2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BA4266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83194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10">
    <w:name w:val="Заголовок 1 Знак"/>
    <w:link w:val="1"/>
    <w:uiPriority w:val="9"/>
    <w:rsid w:val="00BA426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A4266"/>
    <w:rPr>
      <w:rFonts w:ascii="Arial" w:hAnsi="Arial" w:cs="Arial"/>
      <w:b/>
      <w:bCs/>
      <w:color w:val="000000"/>
      <w:sz w:val="29"/>
      <w:szCs w:val="29"/>
    </w:rPr>
  </w:style>
  <w:style w:type="paragraph" w:styleId="a3">
    <w:name w:val="List Paragraph"/>
    <w:basedOn w:val="a"/>
    <w:uiPriority w:val="34"/>
    <w:qFormat/>
    <w:rsid w:val="00831949"/>
    <w:pPr>
      <w:ind w:left="708"/>
    </w:pPr>
  </w:style>
  <w:style w:type="character" w:styleId="a4">
    <w:name w:val="Strong"/>
    <w:uiPriority w:val="22"/>
    <w:qFormat/>
    <w:rsid w:val="00BA4266"/>
    <w:rPr>
      <w:b/>
      <w:bCs/>
    </w:rPr>
  </w:style>
  <w:style w:type="character" w:customStyle="1" w:styleId="apple-converted-space">
    <w:name w:val="apple-converted-space"/>
    <w:basedOn w:val="a0"/>
    <w:rsid w:val="00DC4B03"/>
  </w:style>
  <w:style w:type="character" w:styleId="a5">
    <w:name w:val="Emphasis"/>
    <w:basedOn w:val="a0"/>
    <w:uiPriority w:val="20"/>
    <w:qFormat/>
    <w:rsid w:val="00DC4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4149</Characters>
  <Application>Microsoft Office Word</Application>
  <DocSecurity>0</DocSecurity>
  <Lines>34</Lines>
  <Paragraphs>9</Paragraphs>
  <ScaleCrop>false</ScaleCrop>
  <Company>*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Малявко Сергей Николаевич</dc:creator>
  <cp:keywords/>
  <dc:description/>
  <cp:lastModifiedBy>Малявко Сергей Николаевич</cp:lastModifiedBy>
  <cp:revision>2</cp:revision>
  <dcterms:created xsi:type="dcterms:W3CDTF">2014-07-03T01:34:00Z</dcterms:created>
  <dcterms:modified xsi:type="dcterms:W3CDTF">2014-07-03T01:35:00Z</dcterms:modified>
</cp:coreProperties>
</file>