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C" w:rsidRPr="00DC0A7C" w:rsidRDefault="00DC0A7C" w:rsidP="00DC0A7C">
      <w:pPr>
        <w:tabs>
          <w:tab w:val="left" w:pos="851"/>
        </w:tabs>
        <w:ind w:left="709" w:right="425"/>
        <w:jc w:val="center"/>
        <w:rPr>
          <w:b/>
          <w:szCs w:val="24"/>
        </w:rPr>
      </w:pPr>
      <w:r w:rsidRPr="00DC0A7C">
        <w:rPr>
          <w:b/>
          <w:szCs w:val="24"/>
        </w:rPr>
        <w:t xml:space="preserve">Информация </w:t>
      </w:r>
      <w:r w:rsidR="007718F7">
        <w:rPr>
          <w:b/>
          <w:szCs w:val="24"/>
        </w:rPr>
        <w:t xml:space="preserve">АО «Межрегиональная </w:t>
      </w:r>
      <w:proofErr w:type="spellStart"/>
      <w:r w:rsidR="007718F7">
        <w:rPr>
          <w:b/>
          <w:szCs w:val="24"/>
        </w:rPr>
        <w:t>теплосетевая</w:t>
      </w:r>
      <w:proofErr w:type="spellEnd"/>
      <w:r w:rsidR="007718F7">
        <w:rPr>
          <w:b/>
          <w:szCs w:val="24"/>
        </w:rPr>
        <w:t xml:space="preserve"> компания»</w:t>
      </w:r>
      <w:r w:rsidRPr="00DC0A7C">
        <w:rPr>
          <w:b/>
          <w:szCs w:val="24"/>
        </w:rPr>
        <w:t xml:space="preserve"> </w:t>
      </w:r>
    </w:p>
    <w:p w:rsidR="007718F7" w:rsidRDefault="007718F7" w:rsidP="007718F7">
      <w:pPr>
        <w:pStyle w:val="4"/>
        <w:tabs>
          <w:tab w:val="left" w:pos="7513"/>
        </w:tabs>
        <w:ind w:right="-2" w:firstLine="709"/>
        <w:contextualSpacing/>
        <w:rPr>
          <w:sz w:val="24"/>
          <w:szCs w:val="24"/>
          <w:lang w:val="ru-RU"/>
        </w:rPr>
      </w:pPr>
      <w:r w:rsidRPr="007718F7">
        <w:rPr>
          <w:sz w:val="24"/>
          <w:szCs w:val="24"/>
          <w:lang w:val="ru-RU"/>
        </w:rPr>
        <w:t xml:space="preserve">Об установлении платы за подключение к системе теплоснабжения </w:t>
      </w:r>
    </w:p>
    <w:p w:rsidR="007718F7" w:rsidRPr="007718F7" w:rsidRDefault="007718F7" w:rsidP="007718F7">
      <w:pPr>
        <w:pStyle w:val="4"/>
        <w:tabs>
          <w:tab w:val="left" w:pos="7513"/>
        </w:tabs>
        <w:ind w:right="-2" w:firstLine="709"/>
        <w:contextualSpacing/>
        <w:rPr>
          <w:sz w:val="24"/>
          <w:szCs w:val="24"/>
          <w:lang w:val="ru-RU"/>
        </w:rPr>
      </w:pPr>
      <w:r w:rsidRPr="007718F7">
        <w:rPr>
          <w:sz w:val="24"/>
          <w:szCs w:val="24"/>
          <w:lang w:val="ru-RU"/>
        </w:rPr>
        <w:t xml:space="preserve">АО «Межрегиональная </w:t>
      </w:r>
      <w:proofErr w:type="spellStart"/>
      <w:r w:rsidRPr="007718F7">
        <w:rPr>
          <w:sz w:val="24"/>
          <w:szCs w:val="24"/>
          <w:lang w:val="ru-RU"/>
        </w:rPr>
        <w:t>теплосетевая</w:t>
      </w:r>
      <w:proofErr w:type="spellEnd"/>
      <w:r w:rsidRPr="007718F7">
        <w:rPr>
          <w:sz w:val="24"/>
          <w:szCs w:val="24"/>
          <w:lang w:val="ru-RU"/>
        </w:rPr>
        <w:t xml:space="preserve"> компания» в расчете на единицу мощности подключаемой тепловой нагрузки </w:t>
      </w:r>
    </w:p>
    <w:p w:rsidR="00DC0A7C" w:rsidRDefault="00DC0A7C" w:rsidP="00DC0A7C">
      <w:pPr>
        <w:rPr>
          <w:b/>
          <w:sz w:val="2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274"/>
        <w:gridCol w:w="4791"/>
      </w:tblGrid>
      <w:tr w:rsidR="00DC0A7C" w:rsidRPr="00FA0610" w:rsidTr="0015340C">
        <w:tc>
          <w:tcPr>
            <w:tcW w:w="5274" w:type="dxa"/>
          </w:tcPr>
          <w:p w:rsidR="00DC0A7C" w:rsidRPr="00FA0610" w:rsidRDefault="00DC0A7C" w:rsidP="0015340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Наименование органа исполнительной власти субъекта Российской Федерации в области государственного регулирования цен (тарифов), принявшего решение </w:t>
            </w:r>
            <w:r w:rsidR="0015340C"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</w:p>
        </w:tc>
        <w:tc>
          <w:tcPr>
            <w:tcW w:w="4791" w:type="dxa"/>
          </w:tcPr>
          <w:p w:rsidR="00DC0A7C" w:rsidRPr="00FA0610" w:rsidRDefault="00DC0A7C" w:rsidP="009F6A13">
            <w:pPr>
              <w:jc w:val="left"/>
              <w:rPr>
                <w:sz w:val="22"/>
              </w:rPr>
            </w:pPr>
            <w:r w:rsidRPr="00FA0610">
              <w:rPr>
                <w:sz w:val="22"/>
              </w:rPr>
              <w:t>Региональная энергетическая комиссия Кемеровской области.</w:t>
            </w:r>
          </w:p>
        </w:tc>
      </w:tr>
      <w:tr w:rsidR="00DC0A7C" w:rsidRPr="00FA0610" w:rsidTr="0015340C">
        <w:tc>
          <w:tcPr>
            <w:tcW w:w="5274" w:type="dxa"/>
          </w:tcPr>
          <w:p w:rsidR="00DC0A7C" w:rsidRPr="00FA0610" w:rsidRDefault="00DC0A7C" w:rsidP="0015340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Реквизиты (дата, номер) решения </w:t>
            </w:r>
            <w:r w:rsidR="0015340C"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  <w:r w:rsidR="0015340C" w:rsidRPr="00FA061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791" w:type="dxa"/>
          </w:tcPr>
          <w:p w:rsidR="00DC0A7C" w:rsidRPr="00FA0610" w:rsidRDefault="00DC0A7C" w:rsidP="007718F7">
            <w:pPr>
              <w:jc w:val="left"/>
              <w:rPr>
                <w:sz w:val="22"/>
              </w:rPr>
            </w:pPr>
            <w:r w:rsidRPr="00FA0610">
              <w:rPr>
                <w:sz w:val="22"/>
              </w:rPr>
              <w:t>По</w:t>
            </w:r>
            <w:r>
              <w:rPr>
                <w:sz w:val="22"/>
              </w:rPr>
              <w:t xml:space="preserve">становление от </w:t>
            </w:r>
            <w:r w:rsidR="007718F7">
              <w:rPr>
                <w:sz w:val="22"/>
              </w:rPr>
              <w:t>29.10.2019 № 354</w:t>
            </w:r>
          </w:p>
        </w:tc>
      </w:tr>
      <w:tr w:rsidR="00DC0A7C" w:rsidRPr="00FA0610" w:rsidTr="0015340C">
        <w:tc>
          <w:tcPr>
            <w:tcW w:w="5274" w:type="dxa"/>
          </w:tcPr>
          <w:p w:rsidR="00DC0A7C" w:rsidRPr="00FA0610" w:rsidRDefault="00DC0A7C" w:rsidP="0015340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Источник официального опубликования решения </w:t>
            </w:r>
            <w:r w:rsidR="0015340C"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  <w:r w:rsidR="0015340C" w:rsidRPr="00FA061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791" w:type="dxa"/>
          </w:tcPr>
          <w:p w:rsidR="00DC0A7C" w:rsidRPr="00FA0610" w:rsidRDefault="00DC0A7C" w:rsidP="007718F7">
            <w:pPr>
              <w:rPr>
                <w:sz w:val="22"/>
              </w:rPr>
            </w:pPr>
            <w:r w:rsidRPr="00FA0610">
              <w:rPr>
                <w:sz w:val="22"/>
              </w:rPr>
              <w:t xml:space="preserve">Постановление № </w:t>
            </w:r>
            <w:r w:rsidR="007718F7">
              <w:rPr>
                <w:sz w:val="22"/>
              </w:rPr>
              <w:t>354</w:t>
            </w:r>
            <w:r w:rsidRPr="00FA0610">
              <w:rPr>
                <w:sz w:val="22"/>
              </w:rPr>
              <w:t xml:space="preserve"> от </w:t>
            </w:r>
            <w:r w:rsidR="007718F7">
              <w:rPr>
                <w:sz w:val="22"/>
              </w:rPr>
              <w:t>29.10.2019</w:t>
            </w:r>
            <w:r w:rsidRPr="00FA0610">
              <w:rPr>
                <w:sz w:val="22"/>
              </w:rPr>
              <w:t xml:space="preserve"> размещено на официальном сайте «Электронный бюллетень региональной энергетической комиссии Кемеровской области».</w:t>
            </w:r>
          </w:p>
        </w:tc>
      </w:tr>
    </w:tbl>
    <w:p w:rsidR="00211098" w:rsidRDefault="007718F7"/>
    <w:p w:rsidR="007718F7" w:rsidRPr="007718F7" w:rsidRDefault="007718F7" w:rsidP="007718F7">
      <w:pPr>
        <w:jc w:val="center"/>
        <w:rPr>
          <w:b/>
          <w:bCs/>
          <w:kern w:val="32"/>
          <w:szCs w:val="24"/>
        </w:rPr>
      </w:pPr>
      <w:r w:rsidRPr="007718F7">
        <w:rPr>
          <w:b/>
          <w:bCs/>
          <w:kern w:val="32"/>
          <w:szCs w:val="24"/>
        </w:rPr>
        <w:t xml:space="preserve">Плата за подключение к системе теплоснабжения АО «Межрегиональная </w:t>
      </w:r>
      <w:proofErr w:type="spellStart"/>
      <w:r w:rsidRPr="007718F7">
        <w:rPr>
          <w:b/>
          <w:bCs/>
          <w:kern w:val="32"/>
          <w:szCs w:val="24"/>
        </w:rPr>
        <w:t>теплосетевая</w:t>
      </w:r>
      <w:proofErr w:type="spellEnd"/>
      <w:r w:rsidRPr="007718F7">
        <w:rPr>
          <w:b/>
          <w:bCs/>
          <w:kern w:val="32"/>
          <w:szCs w:val="24"/>
        </w:rPr>
        <w:t xml:space="preserve"> </w:t>
      </w:r>
      <w:proofErr w:type="gramStart"/>
      <w:r w:rsidRPr="007718F7">
        <w:rPr>
          <w:b/>
          <w:bCs/>
          <w:kern w:val="32"/>
          <w:szCs w:val="24"/>
        </w:rPr>
        <w:t>компания»</w:t>
      </w:r>
      <w:r>
        <w:rPr>
          <w:b/>
          <w:bCs/>
          <w:kern w:val="32"/>
          <w:szCs w:val="24"/>
        </w:rPr>
        <w:t xml:space="preserve"> </w:t>
      </w:r>
      <w:r w:rsidRPr="007718F7">
        <w:rPr>
          <w:b/>
          <w:bCs/>
          <w:kern w:val="32"/>
          <w:szCs w:val="24"/>
        </w:rPr>
        <w:t xml:space="preserve"> в</w:t>
      </w:r>
      <w:proofErr w:type="gramEnd"/>
      <w:r w:rsidRPr="007718F7">
        <w:rPr>
          <w:b/>
          <w:bCs/>
          <w:kern w:val="32"/>
          <w:szCs w:val="24"/>
        </w:rPr>
        <w:t xml:space="preserve"> расчете на единицу мощности подключаемой тепловой нагрузки</w:t>
      </w:r>
    </w:p>
    <w:p w:rsidR="007718F7" w:rsidRDefault="007718F7" w:rsidP="007718F7">
      <w:pPr>
        <w:autoSpaceDE w:val="0"/>
        <w:jc w:val="right"/>
      </w:pPr>
      <w:bookmarkStart w:id="0" w:name="_GoBack"/>
      <w:bookmarkEnd w:id="0"/>
      <w:r>
        <w:t>тыс. руб./Гкал/ч (без НДС)</w:t>
      </w:r>
    </w:p>
    <w:tbl>
      <w:tblPr>
        <w:tblW w:w="10206" w:type="dxa"/>
        <w:tblInd w:w="-6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9"/>
        <w:gridCol w:w="7436"/>
        <w:gridCol w:w="55"/>
        <w:gridCol w:w="1676"/>
      </w:tblGrid>
      <w:tr w:rsidR="007718F7" w:rsidRPr="00AE7DF3" w:rsidTr="005917FC">
        <w:trPr>
          <w:trHeight w:val="292"/>
        </w:trPr>
        <w:tc>
          <w:tcPr>
            <w:tcW w:w="509" w:type="pct"/>
            <w:tcMar>
              <w:top w:w="28" w:type="dxa"/>
              <w:bottom w:w="28" w:type="dxa"/>
            </w:tcMar>
            <w:vAlign w:val="center"/>
            <w:hideMark/>
          </w:tcPr>
          <w:p w:rsidR="007718F7" w:rsidRDefault="007718F7" w:rsidP="005917FC">
            <w:pPr>
              <w:suppressAutoHyphens/>
              <w:autoSpaceDE w:val="0"/>
              <w:jc w:val="center"/>
            </w:pPr>
            <w:r w:rsidRPr="00AE7DF3">
              <w:t>№</w:t>
            </w:r>
          </w:p>
          <w:p w:rsidR="007718F7" w:rsidRPr="00AE7DF3" w:rsidRDefault="007718F7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E7DF3">
              <w:t xml:space="preserve"> п/п</w:t>
            </w:r>
          </w:p>
        </w:tc>
        <w:tc>
          <w:tcPr>
            <w:tcW w:w="3643" w:type="pct"/>
            <w:tcMar>
              <w:top w:w="28" w:type="dxa"/>
              <w:bottom w:w="28" w:type="dxa"/>
            </w:tcMar>
            <w:vAlign w:val="center"/>
            <w:hideMark/>
          </w:tcPr>
          <w:p w:rsidR="007718F7" w:rsidRPr="00AE7DF3" w:rsidRDefault="007718F7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E7DF3">
              <w:t>Наименование</w:t>
            </w:r>
          </w:p>
        </w:tc>
        <w:tc>
          <w:tcPr>
            <w:tcW w:w="848" w:type="pct"/>
            <w:gridSpan w:val="2"/>
            <w:tcMar>
              <w:top w:w="28" w:type="dxa"/>
              <w:bottom w:w="28" w:type="dxa"/>
            </w:tcMar>
            <w:vAlign w:val="center"/>
            <w:hideMark/>
          </w:tcPr>
          <w:p w:rsidR="007718F7" w:rsidRPr="00AE7DF3" w:rsidRDefault="007718F7" w:rsidP="005917FC">
            <w:pPr>
              <w:jc w:val="center"/>
            </w:pPr>
            <w:r w:rsidRPr="00AE7DF3">
              <w:t>Стоимость</w:t>
            </w:r>
          </w:p>
        </w:tc>
      </w:tr>
      <w:tr w:rsidR="007718F7" w:rsidRPr="00AE7DF3" w:rsidTr="005917FC">
        <w:trPr>
          <w:trHeight w:val="292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7718F7" w:rsidRPr="00AE7DF3" w:rsidRDefault="007718F7" w:rsidP="005917FC">
            <w:pPr>
              <w:jc w:val="center"/>
            </w:pPr>
            <w:r w:rsidRPr="009F3E3A">
              <w:t xml:space="preserve">Плата за подключение объектов заявителей, </w:t>
            </w:r>
            <w:r w:rsidRPr="004A4078">
              <w:t>в расчете на единицу мощности подключаемой тепловой нагрузки</w:t>
            </w:r>
            <w:r w:rsidRPr="009F3E3A">
              <w:t>, в том числе:</w:t>
            </w:r>
          </w:p>
        </w:tc>
      </w:tr>
      <w:tr w:rsidR="007718F7" w:rsidRPr="00AE7DF3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7718F7" w:rsidRPr="00AE7DF3" w:rsidRDefault="007718F7" w:rsidP="005917FC">
            <w:pPr>
              <w:autoSpaceDE w:val="0"/>
              <w:jc w:val="center"/>
              <w:rPr>
                <w:lang w:eastAsia="ar-SA"/>
              </w:rPr>
            </w:pPr>
            <w:r w:rsidRPr="00AE7DF3">
              <w:t>1</w:t>
            </w:r>
            <w:r>
              <w:t>.</w:t>
            </w:r>
          </w:p>
        </w:tc>
        <w:tc>
          <w:tcPr>
            <w:tcW w:w="3670" w:type="pct"/>
            <w:gridSpan w:val="2"/>
            <w:tcMar>
              <w:top w:w="28" w:type="dxa"/>
              <w:bottom w:w="28" w:type="dxa"/>
            </w:tcMar>
            <w:vAlign w:val="center"/>
            <w:hideMark/>
          </w:tcPr>
          <w:p w:rsidR="007718F7" w:rsidRPr="00AE7DF3" w:rsidRDefault="007718F7" w:rsidP="005917FC">
            <w:pPr>
              <w:suppressAutoHyphens/>
              <w:autoSpaceDE w:val="0"/>
              <w:rPr>
                <w:lang w:eastAsia="ar-SA"/>
              </w:rPr>
            </w:pPr>
            <w:r>
              <w:t>Плата за</w:t>
            </w:r>
            <w:r w:rsidRPr="00AE7DF3">
              <w:t xml:space="preserve"> проведение мероприятий по подключению объектов заявителей (П1)</w:t>
            </w:r>
          </w:p>
        </w:tc>
        <w:tc>
          <w:tcPr>
            <w:tcW w:w="821" w:type="pct"/>
            <w:tcMar>
              <w:top w:w="28" w:type="dxa"/>
              <w:bottom w:w="28" w:type="dxa"/>
            </w:tcMar>
            <w:vAlign w:val="center"/>
            <w:hideMark/>
          </w:tcPr>
          <w:p w:rsidR="007718F7" w:rsidRPr="00AE7DF3" w:rsidRDefault="007718F7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43,45</w:t>
            </w:r>
          </w:p>
        </w:tc>
      </w:tr>
      <w:tr w:rsidR="007718F7" w:rsidRPr="00AE7DF3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7718F7" w:rsidRPr="00AE7DF3" w:rsidRDefault="007718F7" w:rsidP="005917FC">
            <w:pPr>
              <w:autoSpaceDE w:val="0"/>
              <w:jc w:val="center"/>
              <w:rPr>
                <w:lang w:eastAsia="ar-SA"/>
              </w:rPr>
            </w:pPr>
            <w:r w:rsidRPr="00AE7DF3">
              <w:t>2</w:t>
            </w:r>
            <w:r>
              <w:t>.</w:t>
            </w:r>
          </w:p>
        </w:tc>
        <w:tc>
          <w:tcPr>
            <w:tcW w:w="3670" w:type="pct"/>
            <w:gridSpan w:val="2"/>
            <w:tcMar>
              <w:top w:w="28" w:type="dxa"/>
              <w:bottom w:w="28" w:type="dxa"/>
            </w:tcMar>
            <w:vAlign w:val="center"/>
            <w:hideMark/>
          </w:tcPr>
          <w:p w:rsidR="007718F7" w:rsidRPr="00AE7DF3" w:rsidRDefault="007718F7" w:rsidP="005917FC">
            <w:pPr>
              <w:suppressAutoHyphens/>
              <w:autoSpaceDE w:val="0"/>
              <w:rPr>
                <w:lang w:eastAsia="ar-SA"/>
              </w:rPr>
            </w:pPr>
            <w:r w:rsidRPr="009F3E3A">
              <w:t xml:space="preserve"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</w:t>
            </w:r>
            <w:r>
              <w:t>подключения объектов заявителей</w:t>
            </w:r>
          </w:p>
        </w:tc>
        <w:tc>
          <w:tcPr>
            <w:tcW w:w="821" w:type="pct"/>
            <w:vAlign w:val="center"/>
          </w:tcPr>
          <w:p w:rsidR="007718F7" w:rsidRPr="00AE7DF3" w:rsidRDefault="007718F7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6 293,75</w:t>
            </w:r>
          </w:p>
        </w:tc>
      </w:tr>
      <w:tr w:rsidR="007718F7" w:rsidRPr="0045258C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7718F7" w:rsidRPr="00BD691C" w:rsidRDefault="007718F7" w:rsidP="005917FC">
            <w:pPr>
              <w:autoSpaceDE w:val="0"/>
              <w:jc w:val="center"/>
              <w:rPr>
                <w:color w:val="FF0000"/>
                <w:lang w:eastAsia="ar-SA"/>
              </w:rPr>
            </w:pPr>
            <w:r w:rsidRPr="00BD691C">
              <w:t>3</w:t>
            </w:r>
            <w:r>
              <w:t>.</w:t>
            </w:r>
          </w:p>
        </w:tc>
        <w:tc>
          <w:tcPr>
            <w:tcW w:w="3670" w:type="pct"/>
            <w:gridSpan w:val="2"/>
            <w:tcMar>
              <w:top w:w="28" w:type="dxa"/>
              <w:bottom w:w="28" w:type="dxa"/>
            </w:tcMar>
            <w:hideMark/>
          </w:tcPr>
          <w:p w:rsidR="007718F7" w:rsidRPr="00BD691C" w:rsidRDefault="007718F7" w:rsidP="005917FC">
            <w:pPr>
              <w:suppressAutoHyphens/>
              <w:autoSpaceDE w:val="0"/>
              <w:rPr>
                <w:lang w:eastAsia="ar-SA"/>
              </w:rPr>
            </w:pPr>
            <w:r w:rsidRPr="009F3E3A"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      </w:r>
          </w:p>
        </w:tc>
        <w:tc>
          <w:tcPr>
            <w:tcW w:w="821" w:type="pct"/>
            <w:tcMar>
              <w:top w:w="28" w:type="dxa"/>
              <w:bottom w:w="28" w:type="dxa"/>
            </w:tcMar>
            <w:vAlign w:val="center"/>
            <w:hideMark/>
          </w:tcPr>
          <w:p w:rsidR="007718F7" w:rsidRPr="00BD691C" w:rsidRDefault="007718F7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D691C">
              <w:t>-</w:t>
            </w:r>
          </w:p>
        </w:tc>
      </w:tr>
      <w:tr w:rsidR="007718F7" w:rsidRPr="0045258C" w:rsidTr="005917FC">
        <w:tc>
          <w:tcPr>
            <w:tcW w:w="509" w:type="pct"/>
            <w:tcMar>
              <w:top w:w="28" w:type="dxa"/>
              <w:bottom w:w="28" w:type="dxa"/>
            </w:tcMar>
            <w:hideMark/>
          </w:tcPr>
          <w:p w:rsidR="007718F7" w:rsidRPr="00BD691C" w:rsidRDefault="007718F7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D691C">
              <w:t>4</w:t>
            </w:r>
            <w:r>
              <w:t>.</w:t>
            </w:r>
          </w:p>
        </w:tc>
        <w:tc>
          <w:tcPr>
            <w:tcW w:w="3670" w:type="pct"/>
            <w:gridSpan w:val="2"/>
            <w:tcMar>
              <w:top w:w="28" w:type="dxa"/>
              <w:bottom w:w="28" w:type="dxa"/>
            </w:tcMar>
            <w:hideMark/>
          </w:tcPr>
          <w:p w:rsidR="007718F7" w:rsidRPr="00BD691C" w:rsidRDefault="007718F7" w:rsidP="005917FC">
            <w:pPr>
              <w:suppressAutoHyphens/>
              <w:autoSpaceDE w:val="0"/>
              <w:rPr>
                <w:lang w:eastAsia="ar-SA"/>
              </w:rPr>
            </w:pPr>
            <w:r w:rsidRPr="00BD691C">
              <w:t>Налог на прибыль (Н)</w:t>
            </w:r>
          </w:p>
        </w:tc>
        <w:tc>
          <w:tcPr>
            <w:tcW w:w="821" w:type="pct"/>
            <w:tcMar>
              <w:top w:w="28" w:type="dxa"/>
              <w:bottom w:w="28" w:type="dxa"/>
            </w:tcMar>
            <w:hideMark/>
          </w:tcPr>
          <w:p w:rsidR="007718F7" w:rsidRPr="00062106" w:rsidRDefault="007718F7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0,00</w:t>
            </w:r>
          </w:p>
        </w:tc>
      </w:tr>
    </w:tbl>
    <w:p w:rsidR="007718F7" w:rsidRDefault="007718F7" w:rsidP="007718F7">
      <w:pPr>
        <w:jc w:val="center"/>
        <w:rPr>
          <w:sz w:val="28"/>
          <w:szCs w:val="28"/>
        </w:rPr>
      </w:pPr>
    </w:p>
    <w:p w:rsidR="007718F7" w:rsidRDefault="007718F7"/>
    <w:sectPr w:rsidR="007718F7" w:rsidSect="007718F7">
      <w:headerReference w:type="default" r:id="rId7"/>
      <w:headerReference w:type="first" r:id="rId8"/>
      <w:pgSz w:w="11906" w:h="16838" w:code="9"/>
      <w:pgMar w:top="238" w:right="849" w:bottom="709" w:left="156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22" w:rsidRDefault="0015340C">
      <w:r>
        <w:separator/>
      </w:r>
    </w:p>
  </w:endnote>
  <w:endnote w:type="continuationSeparator" w:id="0">
    <w:p w:rsidR="00A25222" w:rsidRDefault="0015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22" w:rsidRDefault="0015340C">
      <w:r>
        <w:separator/>
      </w:r>
    </w:p>
  </w:footnote>
  <w:footnote w:type="continuationSeparator" w:id="0">
    <w:p w:rsidR="00A25222" w:rsidRDefault="0015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F4" w:rsidRDefault="007E70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18F7" w:rsidRPr="007718F7">
      <w:rPr>
        <w:noProof/>
        <w:lang w:val="ru-RU"/>
      </w:rPr>
      <w:t>1</w:t>
    </w:r>
    <w:r>
      <w:fldChar w:fldCharType="end"/>
    </w:r>
  </w:p>
  <w:p w:rsidR="00FA0FF4" w:rsidRDefault="007718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B1" w:rsidRDefault="007E70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18F7" w:rsidRPr="007718F7">
      <w:rPr>
        <w:noProof/>
        <w:lang w:val="ru-RU"/>
      </w:rPr>
      <w:t>2</w:t>
    </w:r>
    <w:r>
      <w:fldChar w:fldCharType="end"/>
    </w:r>
  </w:p>
  <w:p w:rsidR="00FA0FF4" w:rsidRPr="00765B27" w:rsidRDefault="007718F7" w:rsidP="00765B27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5957"/>
    <w:multiLevelType w:val="multilevel"/>
    <w:tmpl w:val="34088C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3C"/>
    <w:rsid w:val="0015340C"/>
    <w:rsid w:val="007718F7"/>
    <w:rsid w:val="007E70EF"/>
    <w:rsid w:val="00841A3C"/>
    <w:rsid w:val="00896116"/>
    <w:rsid w:val="00A25222"/>
    <w:rsid w:val="00DC0A7C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DE82-BB4E-43CC-BC3A-5A8367A5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7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718F7"/>
    <w:pPr>
      <w:keepNext/>
      <w:jc w:val="center"/>
      <w:outlineLvl w:val="3"/>
    </w:pPr>
    <w:rPr>
      <w:rFonts w:eastAsia="Times New Roman"/>
      <w:b/>
      <w:sz w:val="36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C0A7C"/>
    <w:pPr>
      <w:tabs>
        <w:tab w:val="center" w:pos="4677"/>
        <w:tab w:val="right" w:pos="9355"/>
      </w:tabs>
      <w:jc w:val="left"/>
    </w:pPr>
    <w:rPr>
      <w:rFonts w:eastAsia="Times New Roman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C0A7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7718F7"/>
    <w:rPr>
      <w:rFonts w:ascii="Times New Roman" w:eastAsia="Times New Roman" w:hAnsi="Times New Roman" w:cs="Times New Roman"/>
      <w:b/>
      <w:sz w:val="36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2018-12-17T09:44:00Z</dcterms:created>
  <dcterms:modified xsi:type="dcterms:W3CDTF">2019-10-30T03:54:00Z</dcterms:modified>
</cp:coreProperties>
</file>