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98" w:rsidRDefault="00D52F25"/>
    <w:p w:rsidR="00330E73" w:rsidRPr="00B42509" w:rsidRDefault="00330E73" w:rsidP="00330E73">
      <w:pPr>
        <w:ind w:right="-143"/>
        <w:jc w:val="center"/>
        <w:rPr>
          <w:b/>
        </w:rPr>
      </w:pPr>
      <w:r w:rsidRPr="00B42509">
        <w:rPr>
          <w:b/>
        </w:rPr>
        <w:t xml:space="preserve">Информация об </w:t>
      </w:r>
      <w:r>
        <w:rPr>
          <w:b/>
        </w:rPr>
        <w:t>инвестиционных программах Общества с ограниченной ответственностью «Тепловые сети Новокузнецка»</w:t>
      </w:r>
      <w:r w:rsidRPr="00B42509">
        <w:rPr>
          <w:b/>
        </w:rPr>
        <w:t xml:space="preserve">, раскрываемая в соответствии с пунктом </w:t>
      </w:r>
      <w:r w:rsidR="008603AE">
        <w:rPr>
          <w:b/>
        </w:rPr>
        <w:t>21</w:t>
      </w:r>
      <w:r w:rsidRPr="00B42509">
        <w:rPr>
          <w:b/>
        </w:rPr>
        <w:t xml:space="preserve">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226EBD" w:rsidRDefault="00226EBD"/>
    <w:p w:rsidR="008603AE" w:rsidRPr="008603AE" w:rsidRDefault="008603AE" w:rsidP="008603AE">
      <w:pPr>
        <w:ind w:left="709" w:right="283"/>
        <w:jc w:val="center"/>
        <w:rPr>
          <w:b/>
          <w:bCs/>
        </w:rPr>
      </w:pPr>
      <w:r w:rsidRPr="008603AE">
        <w:rPr>
          <w:b/>
          <w:bCs/>
        </w:rPr>
        <w:t xml:space="preserve">Об утверждении инвестиционной программы ООО «ТСН» </w:t>
      </w:r>
      <w:r w:rsidRPr="008603AE">
        <w:rPr>
          <w:b/>
          <w:bCs/>
        </w:rPr>
        <w:br/>
        <w:t>в сфере теплоснабжения на 2020 год</w:t>
      </w: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8603AE" w:rsidTr="00D52F25">
        <w:tc>
          <w:tcPr>
            <w:tcW w:w="4962" w:type="dxa"/>
          </w:tcPr>
          <w:p w:rsidR="008603AE" w:rsidRDefault="008603AE" w:rsidP="009352D5">
            <w:r>
              <w:t>Наименование инвестиционной программы Общества</w:t>
            </w:r>
          </w:p>
        </w:tc>
        <w:tc>
          <w:tcPr>
            <w:tcW w:w="4677" w:type="dxa"/>
          </w:tcPr>
          <w:p w:rsidR="008603AE" w:rsidRDefault="008603AE" w:rsidP="008603AE">
            <w:r>
              <w:t>Инвестиционная программа в сфере теплоснабжения ООО «Тепловые сети Новокузнецка» на 20</w:t>
            </w:r>
            <w:r>
              <w:t>20</w:t>
            </w:r>
            <w:r>
              <w:t xml:space="preserve"> год</w:t>
            </w:r>
          </w:p>
        </w:tc>
      </w:tr>
      <w:tr w:rsidR="008603AE" w:rsidTr="00D52F25">
        <w:tc>
          <w:tcPr>
            <w:tcW w:w="4962" w:type="dxa"/>
          </w:tcPr>
          <w:p w:rsidR="008603AE" w:rsidRDefault="008603AE" w:rsidP="009352D5">
            <w:r>
              <w:t>Дата утверждения инвестиционной программы</w:t>
            </w:r>
          </w:p>
        </w:tc>
        <w:tc>
          <w:tcPr>
            <w:tcW w:w="4677" w:type="dxa"/>
          </w:tcPr>
          <w:p w:rsidR="008603AE" w:rsidRDefault="008603AE" w:rsidP="008603AE">
            <w:r>
              <w:t>10.10.2019</w:t>
            </w:r>
          </w:p>
        </w:tc>
      </w:tr>
      <w:tr w:rsidR="008603AE" w:rsidTr="00D52F25">
        <w:tc>
          <w:tcPr>
            <w:tcW w:w="4962" w:type="dxa"/>
          </w:tcPr>
          <w:p w:rsidR="008603AE" w:rsidRDefault="008603AE" w:rsidP="009352D5">
            <w:r>
              <w:t>Наименование уполномоченного органа, утвердившего программу</w:t>
            </w:r>
          </w:p>
        </w:tc>
        <w:tc>
          <w:tcPr>
            <w:tcW w:w="4677" w:type="dxa"/>
          </w:tcPr>
          <w:p w:rsidR="008603AE" w:rsidRDefault="008603AE" w:rsidP="009352D5">
            <w:pPr>
              <w:autoSpaceDE w:val="0"/>
              <w:autoSpaceDN w:val="0"/>
              <w:adjustRightInd w:val="0"/>
              <w:ind w:right="28"/>
              <w:jc w:val="both"/>
            </w:pPr>
            <w:r>
              <w:t>Региональная энергетическая комиссия Кемеровской области</w:t>
            </w:r>
          </w:p>
        </w:tc>
      </w:tr>
      <w:tr w:rsidR="008603AE" w:rsidTr="00D52F25">
        <w:tc>
          <w:tcPr>
            <w:tcW w:w="4962" w:type="dxa"/>
          </w:tcPr>
          <w:p w:rsidR="008603AE" w:rsidRDefault="008603AE" w:rsidP="009352D5">
            <w:r w:rsidRPr="00597399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77" w:type="dxa"/>
          </w:tcPr>
          <w:p w:rsidR="008603AE" w:rsidRPr="00C36BED" w:rsidRDefault="008603AE" w:rsidP="009352D5">
            <w:pPr>
              <w:autoSpaceDE w:val="0"/>
              <w:autoSpaceDN w:val="0"/>
              <w:adjustRightInd w:val="0"/>
              <w:ind w:right="28"/>
              <w:jc w:val="both"/>
            </w:pPr>
            <w:r w:rsidRPr="00C36BED">
              <w:rPr>
                <w:color w:val="000000"/>
              </w:rPr>
              <w:t>Администрация города Новокузнецка</w:t>
            </w:r>
          </w:p>
        </w:tc>
      </w:tr>
      <w:tr w:rsidR="008603AE" w:rsidTr="00D52F25">
        <w:tc>
          <w:tcPr>
            <w:tcW w:w="4962" w:type="dxa"/>
          </w:tcPr>
          <w:p w:rsidR="008603AE" w:rsidRDefault="008603AE" w:rsidP="009352D5">
            <w:r w:rsidRPr="0095086B">
              <w:t xml:space="preserve">Реквизиты (дата, номер) решения об утверждении </w:t>
            </w:r>
            <w:r>
              <w:t>инвестиционной программы</w:t>
            </w:r>
          </w:p>
        </w:tc>
        <w:tc>
          <w:tcPr>
            <w:tcW w:w="4677" w:type="dxa"/>
          </w:tcPr>
          <w:p w:rsidR="008603AE" w:rsidRDefault="008603AE" w:rsidP="008603AE">
            <w:r>
              <w:t xml:space="preserve">Постановление Региональной энергетической комиссии Кемеровской области от </w:t>
            </w:r>
            <w:r>
              <w:t>10</w:t>
            </w:r>
            <w:r>
              <w:t>.10.201</w:t>
            </w:r>
            <w:r>
              <w:t>9</w:t>
            </w:r>
            <w:r>
              <w:t xml:space="preserve"> № 3</w:t>
            </w:r>
            <w:r>
              <w:t>11</w:t>
            </w:r>
            <w:r>
              <w:t xml:space="preserve"> «</w:t>
            </w:r>
            <w:r w:rsidRPr="00C36BED">
              <w:rPr>
                <w:bCs/>
              </w:rPr>
              <w:t>Об утверждении инвестиционной программы О</w:t>
            </w:r>
            <w:r>
              <w:rPr>
                <w:bCs/>
              </w:rPr>
              <w:t>ОО «ТСН»</w:t>
            </w:r>
            <w:r w:rsidRPr="00C36BED">
              <w:rPr>
                <w:bCs/>
              </w:rPr>
              <w:t xml:space="preserve"> в сфере теплоснабжения на 20</w:t>
            </w:r>
            <w:r>
              <w:rPr>
                <w:bCs/>
              </w:rPr>
              <w:t>20</w:t>
            </w:r>
            <w:r w:rsidRPr="00C36BED">
              <w:rPr>
                <w:bCs/>
              </w:rPr>
              <w:t xml:space="preserve"> год</w:t>
            </w:r>
            <w:r>
              <w:rPr>
                <w:bCs/>
              </w:rPr>
              <w:t>»</w:t>
            </w:r>
          </w:p>
        </w:tc>
      </w:tr>
      <w:tr w:rsidR="008603AE" w:rsidTr="00D52F25">
        <w:tc>
          <w:tcPr>
            <w:tcW w:w="4962" w:type="dxa"/>
          </w:tcPr>
          <w:p w:rsidR="008603AE" w:rsidRDefault="008603AE" w:rsidP="009352D5">
            <w:r>
              <w:t>Срок начала реализации инвестиционной программы</w:t>
            </w:r>
          </w:p>
        </w:tc>
        <w:tc>
          <w:tcPr>
            <w:tcW w:w="4677" w:type="dxa"/>
          </w:tcPr>
          <w:p w:rsidR="008603AE" w:rsidRDefault="008603AE" w:rsidP="009352D5">
            <w:r>
              <w:t>2020</w:t>
            </w:r>
          </w:p>
        </w:tc>
      </w:tr>
      <w:tr w:rsidR="008603AE" w:rsidTr="00D52F25">
        <w:tc>
          <w:tcPr>
            <w:tcW w:w="4962" w:type="dxa"/>
          </w:tcPr>
          <w:p w:rsidR="008603AE" w:rsidRDefault="008603AE" w:rsidP="009352D5">
            <w:r>
              <w:t>Срок окончания реализации инвестиционной программы</w:t>
            </w:r>
          </w:p>
        </w:tc>
        <w:tc>
          <w:tcPr>
            <w:tcW w:w="4677" w:type="dxa"/>
          </w:tcPr>
          <w:p w:rsidR="008603AE" w:rsidRDefault="008603AE" w:rsidP="009352D5">
            <w:r>
              <w:t>2020</w:t>
            </w:r>
          </w:p>
        </w:tc>
      </w:tr>
    </w:tbl>
    <w:p w:rsidR="008603AE" w:rsidRDefault="008603AE"/>
    <w:p w:rsidR="008603AE" w:rsidRPr="008603AE" w:rsidRDefault="008603AE" w:rsidP="008603A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03AE">
        <w:rPr>
          <w:b/>
          <w:color w:val="000000"/>
        </w:rPr>
        <w:t>Паспорт инвестиционной программы в сфере теплоснабжения ООО «ТСН»</w:t>
      </w:r>
    </w:p>
    <w:p w:rsidR="008603AE" w:rsidRPr="00D52F25" w:rsidRDefault="008603AE" w:rsidP="008603AE">
      <w:pPr>
        <w:autoSpaceDE w:val="0"/>
        <w:autoSpaceDN w:val="0"/>
        <w:adjustRightInd w:val="0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4"/>
        <w:gridCol w:w="4620"/>
      </w:tblGrid>
      <w:tr w:rsidR="008603AE" w:rsidRPr="004A3910" w:rsidTr="009352D5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36422E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6422E">
              <w:rPr>
                <w:rStyle w:val="10pt"/>
                <w:rFonts w:eastAsiaTheme="minorHAnsi"/>
                <w:sz w:val="24"/>
                <w:szCs w:val="24"/>
              </w:rPr>
              <w:t>Наименование организации, в отношении которой разрабатывается инвестиционная программа в сфере теплоснабжения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Pr="00597399" w:rsidRDefault="008603AE" w:rsidP="009352D5">
            <w:pPr>
              <w:jc w:val="center"/>
            </w:pPr>
            <w:r>
              <w:t>ООО «ТСН»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654080, г. Новокузнецк, ул. Кирова, 111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Сроки реализации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4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Лицо, ответственное за разработку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 w:rsidRPr="00C632E8">
              <w:rPr>
                <w:color w:val="000000"/>
              </w:rPr>
              <w:t xml:space="preserve">Генеральный директор </w:t>
            </w:r>
          </w:p>
          <w:p w:rsidR="008603AE" w:rsidRDefault="008603AE" w:rsidP="009352D5">
            <w:pPr>
              <w:jc w:val="center"/>
              <w:rPr>
                <w:color w:val="000000"/>
              </w:rPr>
            </w:pPr>
            <w:r w:rsidRPr="00C632E8">
              <w:rPr>
                <w:color w:val="000000"/>
              </w:rPr>
              <w:t>Милинис Олег Олегович</w:t>
            </w:r>
          </w:p>
        </w:tc>
      </w:tr>
      <w:tr w:rsidR="008603AE" w:rsidRPr="00FC015C" w:rsidTr="009352D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  <w:lang w:val="en-US"/>
              </w:rPr>
            </w:pPr>
            <w:r w:rsidRPr="00C632E8">
              <w:rPr>
                <w:color w:val="000000"/>
                <w:lang w:val="en-US"/>
              </w:rPr>
              <w:t xml:space="preserve">E-mail: </w:t>
            </w:r>
            <w:hyperlink r:id="rId4" w:history="1">
              <w:r w:rsidRPr="00522552">
                <w:rPr>
                  <w:rStyle w:val="a6"/>
                  <w:lang w:val="en-US"/>
                </w:rPr>
                <w:t>MilinisOO@sibgenco.ru</w:t>
              </w:r>
            </w:hyperlink>
            <w:r w:rsidRPr="00C632E8">
              <w:rPr>
                <w:color w:val="000000"/>
                <w:lang w:val="en-US"/>
              </w:rPr>
              <w:t>;</w:t>
            </w:r>
          </w:p>
          <w:p w:rsidR="008603AE" w:rsidRDefault="008603AE" w:rsidP="009352D5">
            <w:pPr>
              <w:jc w:val="center"/>
              <w:rPr>
                <w:color w:val="000000"/>
              </w:rPr>
            </w:pPr>
            <w:r w:rsidRPr="00C632E8">
              <w:rPr>
                <w:color w:val="000000"/>
                <w:lang w:val="en-US"/>
              </w:rPr>
              <w:t xml:space="preserve"> Тел. (3843) 93-00-46.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энергетическая комиссия Кемеровской области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650993, г. Кемерово, </w:t>
            </w:r>
          </w:p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Н. Островского, 32, 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Должностное лицо, утвердившее инвестиционную программу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Малюта Дмитрий Владимирович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Дата утверждения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___.10.2019 года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+7 (3842) 36-28-28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Новокузнецка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4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654080, г. Новокузнецк, ул. Кирова, 71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Должностное лицо, согласовавшее инвестиционную программу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Первый заместитель главы </w:t>
            </w:r>
          </w:p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Новокузнецка </w:t>
            </w:r>
          </w:p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Бедарев Евгений Александрович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Дата согласования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</w:t>
            </w:r>
          </w:p>
        </w:tc>
      </w:tr>
      <w:tr w:rsidR="008603AE" w:rsidTr="009352D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3AE" w:rsidRPr="00877612" w:rsidRDefault="008603AE" w:rsidP="009352D5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77612">
              <w:rPr>
                <w:rStyle w:val="10pt"/>
                <w:rFonts w:eastAsiaTheme="minorHAnsi"/>
                <w:sz w:val="24"/>
                <w:szCs w:val="24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AE" w:rsidRDefault="008603AE" w:rsidP="009352D5">
            <w:pPr>
              <w:jc w:val="center"/>
              <w:rPr>
                <w:color w:val="000000"/>
              </w:rPr>
            </w:pPr>
            <w:r w:rsidRPr="00C632E8">
              <w:t>Тел. +7(3842)32-16-63</w:t>
            </w:r>
          </w:p>
        </w:tc>
      </w:tr>
    </w:tbl>
    <w:p w:rsidR="008603AE" w:rsidRDefault="008603AE" w:rsidP="008603AE">
      <w:pPr>
        <w:ind w:left="5387" w:right="-31"/>
        <w:jc w:val="center"/>
        <w:rPr>
          <w:sz w:val="28"/>
          <w:szCs w:val="28"/>
        </w:rPr>
      </w:pPr>
    </w:p>
    <w:p w:rsidR="008603AE" w:rsidRDefault="008603AE" w:rsidP="008603AE">
      <w:pPr>
        <w:ind w:left="10348" w:right="-31"/>
        <w:jc w:val="center"/>
        <w:rPr>
          <w:sz w:val="28"/>
          <w:szCs w:val="28"/>
        </w:rPr>
      </w:pPr>
    </w:p>
    <w:p w:rsidR="008603AE" w:rsidRDefault="008603AE" w:rsidP="008603AE">
      <w:pPr>
        <w:ind w:left="10348" w:right="-31"/>
        <w:jc w:val="center"/>
        <w:rPr>
          <w:sz w:val="28"/>
          <w:szCs w:val="28"/>
        </w:rPr>
        <w:sectPr w:rsidR="008603AE" w:rsidSect="00D52F25">
          <w:headerReference w:type="first" r:id="rId5"/>
          <w:pgSz w:w="11906" w:h="16838"/>
          <w:pgMar w:top="709" w:right="851" w:bottom="1134" w:left="1701" w:header="708" w:footer="418" w:gutter="0"/>
          <w:cols w:space="708"/>
          <w:docGrid w:linePitch="360"/>
        </w:sectPr>
      </w:pPr>
    </w:p>
    <w:p w:rsidR="008603AE" w:rsidRPr="00D52F25" w:rsidRDefault="008603AE" w:rsidP="008603AE">
      <w:pPr>
        <w:ind w:left="284" w:right="536"/>
        <w:jc w:val="center"/>
        <w:rPr>
          <w:b/>
          <w:bCs/>
        </w:rPr>
      </w:pPr>
      <w:r w:rsidRPr="00D52F25">
        <w:rPr>
          <w:b/>
          <w:bCs/>
        </w:rPr>
        <w:lastRenderedPageBreak/>
        <w:t>Инвестиционная программа ООО «ТСН» в сфере теплоснабжения на 2020 год</w:t>
      </w:r>
    </w:p>
    <w:p w:rsidR="008603AE" w:rsidRPr="00D52F25" w:rsidRDefault="008603AE" w:rsidP="008603A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356"/>
        <w:gridCol w:w="1401"/>
        <w:gridCol w:w="174"/>
        <w:gridCol w:w="1266"/>
        <w:gridCol w:w="1416"/>
        <w:gridCol w:w="878"/>
        <w:gridCol w:w="650"/>
        <w:gridCol w:w="840"/>
        <w:gridCol w:w="1129"/>
        <w:gridCol w:w="1129"/>
        <w:gridCol w:w="760"/>
        <w:gridCol w:w="952"/>
        <w:gridCol w:w="760"/>
        <w:gridCol w:w="938"/>
        <w:gridCol w:w="1141"/>
      </w:tblGrid>
      <w:tr w:rsidR="008603AE" w:rsidRPr="00D52F25" w:rsidTr="00D52F25">
        <w:trPr>
          <w:trHeight w:val="323"/>
        </w:trPr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№</w:t>
            </w:r>
            <w:r w:rsidRPr="00D52F25">
              <w:rPr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Наименование</w:t>
            </w:r>
            <w:r w:rsidRPr="00D52F25">
              <w:rPr>
                <w:bCs/>
                <w:sz w:val="18"/>
                <w:szCs w:val="18"/>
              </w:rPr>
              <w:br/>
              <w:t>мероприятий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Обоснование необходимости</w:t>
            </w:r>
            <w:r w:rsidRPr="00D52F25">
              <w:rPr>
                <w:bCs/>
                <w:sz w:val="18"/>
                <w:szCs w:val="18"/>
              </w:rPr>
              <w:br/>
              <w:t>(цель реализации)</w:t>
            </w:r>
          </w:p>
        </w:tc>
        <w:tc>
          <w:tcPr>
            <w:tcW w:w="548" w:type="pct"/>
            <w:gridSpan w:val="2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Описание и место расположения</w:t>
            </w:r>
            <w:r w:rsidRPr="00D52F25">
              <w:rPr>
                <w:bCs/>
                <w:sz w:val="18"/>
                <w:szCs w:val="18"/>
              </w:rPr>
              <w:br/>
              <w:t>объекта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Основные технические характеристики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85" w:right="-131"/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Год начала реализации мероприятия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85" w:right="-130"/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Год окон-чания реализации мероприятия</w:t>
            </w:r>
          </w:p>
        </w:tc>
        <w:tc>
          <w:tcPr>
            <w:tcW w:w="1452" w:type="pct"/>
            <w:gridSpan w:val="5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(с НДС)</w:t>
            </w:r>
          </w:p>
        </w:tc>
      </w:tr>
      <w:tr w:rsidR="00D52F25" w:rsidRPr="00D52F25" w:rsidTr="00D52F25">
        <w:trPr>
          <w:trHeight w:val="118"/>
        </w:trPr>
        <w:tc>
          <w:tcPr>
            <w:tcW w:w="200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 xml:space="preserve">Наименование показателя (мощность, протяжен-ность, диаметр </w:t>
            </w:r>
          </w:p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и т.п.)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Ед.</w:t>
            </w:r>
            <w:r w:rsidRPr="00D52F25">
              <w:rPr>
                <w:bCs/>
                <w:sz w:val="18"/>
                <w:szCs w:val="18"/>
              </w:rPr>
              <w:br/>
              <w:t>изм.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Значение показателя</w:t>
            </w: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120" w:right="-131"/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 xml:space="preserve">Профинан-сировано </w:t>
            </w:r>
          </w:p>
          <w:p w:rsidR="008603AE" w:rsidRPr="00D52F25" w:rsidRDefault="008603AE" w:rsidP="009352D5">
            <w:pPr>
              <w:ind w:left="-120" w:right="-131"/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к 2020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в т.ч. по годам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Остаток финанси-рования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108" w:right="-102"/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в т.ч. за счет платы за подключение</w:t>
            </w:r>
          </w:p>
        </w:tc>
      </w:tr>
      <w:tr w:rsidR="00D52F25" w:rsidRPr="00D52F25" w:rsidTr="00D52F25">
        <w:trPr>
          <w:trHeight w:val="1420"/>
        </w:trPr>
        <w:tc>
          <w:tcPr>
            <w:tcW w:w="200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до реа-лиза-ции меро-прия-тия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после реали-зации меро-приятия</w:t>
            </w: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</w:p>
        </w:tc>
      </w:tr>
      <w:tr w:rsidR="00D52F25" w:rsidRPr="00D52F25" w:rsidTr="00D52F25">
        <w:trPr>
          <w:trHeight w:val="264"/>
        </w:trPr>
        <w:tc>
          <w:tcPr>
            <w:tcW w:w="200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3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15</w:t>
            </w:r>
          </w:p>
        </w:tc>
      </w:tr>
      <w:tr w:rsidR="008603AE" w:rsidRPr="00D52F25" w:rsidTr="00D52F25">
        <w:trPr>
          <w:trHeight w:val="2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8603AE" w:rsidRPr="00D52F25" w:rsidTr="00D52F25">
        <w:trPr>
          <w:trHeight w:val="2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1.1. Строительство новых тепловых сетей в целях подключения потребителей</w:t>
            </w:r>
          </w:p>
        </w:tc>
      </w:tr>
      <w:tr w:rsidR="00D52F25" w:rsidRPr="00D52F25" w:rsidTr="00D52F25">
        <w:trPr>
          <w:trHeight w:val="298"/>
        </w:trPr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1.1.1.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 xml:space="preserve">Строительство участка теплотрассы </w:t>
            </w:r>
          </w:p>
        </w:tc>
        <w:tc>
          <w:tcPr>
            <w:tcW w:w="517" w:type="pct"/>
            <w:gridSpan w:val="2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color w:val="000000"/>
                <w:sz w:val="18"/>
                <w:szCs w:val="18"/>
              </w:rPr>
            </w:pPr>
            <w:r w:rsidRPr="00D52F25">
              <w:rPr>
                <w:color w:val="000000"/>
                <w:sz w:val="18"/>
                <w:szCs w:val="18"/>
              </w:rPr>
              <w:t xml:space="preserve">Подключение новых потребителей 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г. Новокузнецк, от К-3 до МКД №1,2 по ул. Кузнецова, кв. 58-59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Мощность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Гкал/час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0,452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2020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2020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</w:tr>
      <w:tr w:rsidR="00D52F25" w:rsidRPr="00D52F25" w:rsidTr="00D52F25">
        <w:trPr>
          <w:trHeight w:val="510"/>
        </w:trPr>
        <w:tc>
          <w:tcPr>
            <w:tcW w:w="200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ind w:left="-108" w:right="-84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Протяженность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м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90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</w:tr>
      <w:tr w:rsidR="00D52F25" w:rsidRPr="00D52F25" w:rsidTr="00D52F25">
        <w:trPr>
          <w:trHeight w:val="292"/>
        </w:trPr>
        <w:tc>
          <w:tcPr>
            <w:tcW w:w="200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ind w:left="-108" w:right="-84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Диаметр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мм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</w:tr>
      <w:tr w:rsidR="008603AE" w:rsidRPr="00D52F25" w:rsidTr="00D52F25">
        <w:trPr>
          <w:trHeight w:val="17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8603AE" w:rsidRPr="00D52F25" w:rsidTr="00D52F25">
        <w:trPr>
          <w:trHeight w:val="17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8603AE" w:rsidRPr="00D52F25" w:rsidTr="00D52F25">
        <w:trPr>
          <w:trHeight w:val="17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8603AE" w:rsidRPr="00D52F25" w:rsidTr="00D52F25">
        <w:trPr>
          <w:trHeight w:val="172"/>
        </w:trPr>
        <w:tc>
          <w:tcPr>
            <w:tcW w:w="3548" w:type="pct"/>
            <w:gridSpan w:val="11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Всего по группе 1.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</w:tr>
      <w:tr w:rsidR="008603AE" w:rsidRPr="00D52F25" w:rsidTr="00D52F25">
        <w:trPr>
          <w:trHeight w:val="17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8603AE" w:rsidRPr="00D52F25" w:rsidTr="00D52F25">
        <w:trPr>
          <w:trHeight w:val="172"/>
        </w:trPr>
        <w:tc>
          <w:tcPr>
            <w:tcW w:w="3548" w:type="pct"/>
            <w:gridSpan w:val="11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Всего по группе 2.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</w:tr>
      <w:tr w:rsidR="008603AE" w:rsidRPr="00D52F25" w:rsidTr="00D52F25">
        <w:trPr>
          <w:trHeight w:val="17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8603AE" w:rsidRPr="00D52F25" w:rsidTr="00D52F25">
        <w:trPr>
          <w:trHeight w:val="17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3.1. Реконструкция или модернизация существующих тепловых сетей</w:t>
            </w:r>
          </w:p>
        </w:tc>
      </w:tr>
      <w:tr w:rsidR="008603AE" w:rsidRPr="00D52F25" w:rsidTr="00D52F25">
        <w:trPr>
          <w:trHeight w:val="21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8603AE" w:rsidRPr="00D52F25" w:rsidTr="00D52F25">
        <w:trPr>
          <w:trHeight w:val="210"/>
        </w:trPr>
        <w:tc>
          <w:tcPr>
            <w:tcW w:w="3548" w:type="pct"/>
            <w:gridSpan w:val="11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Всего по группе 3.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</w:tr>
      <w:tr w:rsidR="008603AE" w:rsidRPr="00D52F25" w:rsidTr="00D52F25">
        <w:trPr>
          <w:trHeight w:val="21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8603AE" w:rsidRPr="00D52F25" w:rsidTr="00D52F25">
        <w:trPr>
          <w:trHeight w:val="225"/>
        </w:trPr>
        <w:tc>
          <w:tcPr>
            <w:tcW w:w="3548" w:type="pct"/>
            <w:gridSpan w:val="11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Всего по группе 4.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</w:tr>
      <w:tr w:rsidR="008603AE" w:rsidRPr="00D52F25" w:rsidTr="00D52F25">
        <w:trPr>
          <w:trHeight w:val="2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8603AE" w:rsidRPr="00D52F25" w:rsidTr="00D52F25">
        <w:trPr>
          <w:trHeight w:val="2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5.1. Вывод из эксплуатации, консервация и демонтаж тепловых сетей</w:t>
            </w:r>
          </w:p>
        </w:tc>
      </w:tr>
      <w:tr w:rsidR="008603AE" w:rsidRPr="00D52F25" w:rsidTr="00D52F25">
        <w:trPr>
          <w:trHeight w:val="21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bCs/>
                <w:sz w:val="18"/>
                <w:szCs w:val="18"/>
              </w:rPr>
            </w:pPr>
            <w:r w:rsidRPr="00D52F25">
              <w:rPr>
                <w:bCs/>
                <w:sz w:val="18"/>
                <w:szCs w:val="18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8603AE" w:rsidRPr="00D52F25" w:rsidTr="00D52F25">
        <w:trPr>
          <w:trHeight w:val="225"/>
        </w:trPr>
        <w:tc>
          <w:tcPr>
            <w:tcW w:w="3548" w:type="pct"/>
            <w:gridSpan w:val="11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Всего по группе 5.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</w:tr>
      <w:tr w:rsidR="008603AE" w:rsidRPr="00D52F25" w:rsidTr="00D52F25">
        <w:trPr>
          <w:trHeight w:val="225"/>
        </w:trPr>
        <w:tc>
          <w:tcPr>
            <w:tcW w:w="3548" w:type="pct"/>
            <w:gridSpan w:val="11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color w:val="000000"/>
                <w:sz w:val="18"/>
                <w:szCs w:val="18"/>
              </w:rPr>
            </w:pPr>
            <w:r w:rsidRPr="00D52F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03AE" w:rsidRPr="00D52F25" w:rsidRDefault="008603AE" w:rsidP="009352D5">
            <w:pPr>
              <w:ind w:left="-86" w:right="-108"/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2 969,74</w:t>
            </w:r>
          </w:p>
        </w:tc>
      </w:tr>
    </w:tbl>
    <w:p w:rsidR="008603AE" w:rsidRDefault="008603AE" w:rsidP="008603AE">
      <w:pPr>
        <w:ind w:left="10348" w:right="-31"/>
        <w:jc w:val="center"/>
      </w:pPr>
    </w:p>
    <w:p w:rsidR="008603AE" w:rsidRDefault="008603AE" w:rsidP="008603AE">
      <w:pPr>
        <w:ind w:right="-31"/>
        <w:jc w:val="center"/>
      </w:pPr>
      <w:r>
        <w:br w:type="page"/>
      </w:r>
      <w:r w:rsidRPr="00B454AF">
        <w:rPr>
          <w:b/>
          <w:bCs/>
          <w:sz w:val="28"/>
          <w:szCs w:val="28"/>
        </w:rPr>
        <w:lastRenderedPageBreak/>
        <w:t xml:space="preserve">Показатели надежности </w:t>
      </w:r>
      <w:r>
        <w:rPr>
          <w:b/>
          <w:bCs/>
          <w:sz w:val="28"/>
          <w:szCs w:val="28"/>
        </w:rPr>
        <w:t xml:space="preserve">и энергетической эффективности </w:t>
      </w:r>
      <w:r w:rsidRPr="00B454AF">
        <w:rPr>
          <w:b/>
          <w:bCs/>
          <w:sz w:val="28"/>
          <w:szCs w:val="28"/>
        </w:rPr>
        <w:t xml:space="preserve">объектов теплоснабжения </w:t>
      </w:r>
      <w:r>
        <w:rPr>
          <w:b/>
          <w:bCs/>
          <w:sz w:val="28"/>
          <w:szCs w:val="28"/>
        </w:rPr>
        <w:t>ООО «ТСН»</w:t>
      </w:r>
      <w:r w:rsidRPr="006D0E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2020 год</w:t>
      </w:r>
    </w:p>
    <w:p w:rsidR="008603AE" w:rsidRDefault="008603AE" w:rsidP="008603AE">
      <w:pPr>
        <w:ind w:left="10348" w:right="-31"/>
        <w:jc w:val="center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3125"/>
        <w:gridCol w:w="1356"/>
        <w:gridCol w:w="875"/>
        <w:gridCol w:w="1356"/>
        <w:gridCol w:w="875"/>
        <w:gridCol w:w="1286"/>
        <w:gridCol w:w="875"/>
        <w:gridCol w:w="1155"/>
        <w:gridCol w:w="957"/>
        <w:gridCol w:w="1207"/>
        <w:gridCol w:w="919"/>
      </w:tblGrid>
      <w:tr w:rsidR="008603AE" w:rsidRPr="006D0E92" w:rsidTr="009352D5">
        <w:trPr>
          <w:trHeight w:val="21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Наименование объекта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Показатели надежности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B6201B">
              <w:rPr>
                <w:color w:val="000000"/>
                <w:sz w:val="16"/>
                <w:szCs w:val="16"/>
              </w:rPr>
              <w:t>Показатели энергетической эффективности</w:t>
            </w:r>
          </w:p>
        </w:tc>
      </w:tr>
      <w:tr w:rsidR="008603AE" w:rsidRPr="006D0E92" w:rsidTr="009352D5">
        <w:trPr>
          <w:trHeight w:val="737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Удельный расход топлива на производство единицы тепловой энергии, отпускаемой с коллекторов источников тепловой энергии,</w:t>
            </w:r>
          </w:p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B6201B">
              <w:rPr>
                <w:color w:val="000000"/>
                <w:sz w:val="16"/>
                <w:szCs w:val="16"/>
              </w:rPr>
              <w:t>кг. у.т./Гкал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Отношение величины</w:t>
            </w:r>
          </w:p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технологических потерь тепловой энергии к материальной характеристике тепловой сети, Гкал/м</w:t>
            </w:r>
            <w:r w:rsidRPr="00B6201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Отношение величины</w:t>
            </w:r>
          </w:p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технологических потерь теплоносителя</w:t>
            </w:r>
          </w:p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к материальной характеристике тепловой сети, м</w:t>
            </w:r>
            <w:r w:rsidRPr="00B6201B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B6201B">
              <w:rPr>
                <w:color w:val="000000"/>
                <w:sz w:val="16"/>
                <w:szCs w:val="16"/>
              </w:rPr>
              <w:t>/м</w:t>
            </w:r>
            <w:r w:rsidRPr="00B6201B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603AE" w:rsidRPr="006D0E92" w:rsidTr="009352D5">
        <w:trPr>
          <w:trHeight w:val="21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Текущее значение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Плановое значение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Текущее значение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Плановое значение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Текущее значение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Плановое значение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Текущее значение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Плановое значение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Текущее значение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Плановое значение</w:t>
            </w:r>
          </w:p>
        </w:tc>
      </w:tr>
      <w:tr w:rsidR="008603AE" w:rsidRPr="006D0E92" w:rsidTr="009352D5">
        <w:trPr>
          <w:trHeight w:val="21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20</w:t>
            </w:r>
            <w:r>
              <w:rPr>
                <w:color w:val="000000"/>
                <w:sz w:val="16"/>
                <w:szCs w:val="14"/>
              </w:rPr>
              <w:t>20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20</w:t>
            </w:r>
            <w:r>
              <w:rPr>
                <w:color w:val="000000"/>
                <w:sz w:val="16"/>
                <w:szCs w:val="14"/>
              </w:rPr>
              <w:t>20</w:t>
            </w:r>
          </w:p>
        </w:tc>
        <w:tc>
          <w:tcPr>
            <w:tcW w:w="4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20</w:t>
            </w:r>
            <w:r>
              <w:rPr>
                <w:color w:val="000000"/>
                <w:sz w:val="16"/>
                <w:szCs w:val="14"/>
              </w:rPr>
              <w:t>20</w:t>
            </w:r>
          </w:p>
        </w:tc>
        <w:tc>
          <w:tcPr>
            <w:tcW w:w="3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20</w:t>
            </w:r>
            <w:r>
              <w:rPr>
                <w:color w:val="000000"/>
                <w:sz w:val="16"/>
                <w:szCs w:val="14"/>
              </w:rPr>
              <w:t>20</w:t>
            </w: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20</w:t>
            </w:r>
            <w:r>
              <w:rPr>
                <w:color w:val="000000"/>
                <w:sz w:val="16"/>
                <w:szCs w:val="14"/>
              </w:rPr>
              <w:t>20</w:t>
            </w:r>
          </w:p>
        </w:tc>
      </w:tr>
      <w:tr w:rsidR="008603AE" w:rsidRPr="006D0E92" w:rsidTr="009352D5">
        <w:trPr>
          <w:trHeight w:val="21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 xml:space="preserve">Сети </w:t>
            </w:r>
            <w:r w:rsidRPr="00D8383C">
              <w:rPr>
                <w:color w:val="000000"/>
                <w:sz w:val="16"/>
                <w:szCs w:val="14"/>
              </w:rPr>
              <w:t>ООО «ТСН»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0</w:t>
            </w:r>
            <w:r>
              <w:rPr>
                <w:color w:val="000000"/>
                <w:sz w:val="16"/>
                <w:szCs w:val="14"/>
              </w:rPr>
              <w:t>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FC31B9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0</w:t>
            </w:r>
            <w:r>
              <w:rPr>
                <w:color w:val="000000"/>
                <w:sz w:val="16"/>
                <w:szCs w:val="14"/>
              </w:rPr>
              <w:t>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FC31B9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6D0E92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 w:rsidRPr="006D0E92">
              <w:rPr>
                <w:color w:val="000000"/>
                <w:sz w:val="16"/>
                <w:szCs w:val="14"/>
              </w:rPr>
              <w:t>0</w:t>
            </w:r>
            <w:r>
              <w:rPr>
                <w:color w:val="000000"/>
                <w:sz w:val="16"/>
                <w:szCs w:val="14"/>
              </w:rPr>
              <w:t>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Default="008603AE" w:rsidP="009352D5">
            <w:pPr>
              <w:jc w:val="center"/>
            </w:pPr>
            <w:r w:rsidRPr="00FC31B9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FC31B9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5,713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FC31B9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2,917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FC31B9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29,843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FC31B9" w:rsidRDefault="008603AE" w:rsidP="009352D5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7,286</w:t>
            </w:r>
          </w:p>
        </w:tc>
      </w:tr>
    </w:tbl>
    <w:p w:rsidR="008603AE" w:rsidRDefault="008603AE" w:rsidP="008603AE"/>
    <w:p w:rsidR="008603AE" w:rsidRDefault="008603AE" w:rsidP="008603AE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"/>
        <w:gridCol w:w="4809"/>
        <w:gridCol w:w="2409"/>
        <w:gridCol w:w="2132"/>
        <w:gridCol w:w="2327"/>
        <w:gridCol w:w="2310"/>
        <w:gridCol w:w="12"/>
      </w:tblGrid>
      <w:tr w:rsidR="008603AE" w:rsidRPr="00B6201B" w:rsidTr="00D52F25">
        <w:trPr>
          <w:trHeight w:val="192"/>
        </w:trPr>
        <w:tc>
          <w:tcPr>
            <w:tcW w:w="194" w:type="pct"/>
            <w:vMerge w:val="restart"/>
            <w:shd w:val="clear" w:color="000000" w:fill="FFFFFF"/>
            <w:vAlign w:val="center"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51" w:type="pct"/>
            <w:vMerge w:val="restart"/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155" w:type="pct"/>
            <w:gridSpan w:val="5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Показатели энергетической эффективности</w:t>
            </w:r>
          </w:p>
        </w:tc>
      </w:tr>
      <w:tr w:rsidR="008603AE" w:rsidRPr="00B6201B" w:rsidTr="00D52F25">
        <w:trPr>
          <w:trHeight w:val="707"/>
        </w:trPr>
        <w:tc>
          <w:tcPr>
            <w:tcW w:w="194" w:type="pct"/>
            <w:vMerge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vMerge/>
            <w:vAlign w:val="center"/>
            <w:hideMark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Величина технологических потерь</w:t>
            </w:r>
          </w:p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при передаче тепловой энергии по тепловым сетям, Гкал</w:t>
            </w:r>
          </w:p>
        </w:tc>
        <w:tc>
          <w:tcPr>
            <w:tcW w:w="159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Величина технологических потерь</w:t>
            </w:r>
          </w:p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 xml:space="preserve"> теплоносителя по тепловым сетям, м</w:t>
            </w:r>
            <w:r w:rsidRPr="00B6201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8603AE" w:rsidRPr="00B6201B" w:rsidTr="00D52F25">
        <w:trPr>
          <w:gridAfter w:val="1"/>
          <w:wAfter w:w="3" w:type="pct"/>
          <w:trHeight w:val="277"/>
        </w:trPr>
        <w:tc>
          <w:tcPr>
            <w:tcW w:w="194" w:type="pct"/>
            <w:vMerge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vMerge/>
            <w:vAlign w:val="center"/>
            <w:hideMark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Текущее значение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Текущее значение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Плановое значение</w:t>
            </w:r>
          </w:p>
        </w:tc>
      </w:tr>
      <w:tr w:rsidR="008603AE" w:rsidRPr="00B6201B" w:rsidTr="00D52F25">
        <w:trPr>
          <w:trHeight w:val="225"/>
        </w:trPr>
        <w:tc>
          <w:tcPr>
            <w:tcW w:w="194" w:type="pct"/>
            <w:vMerge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vMerge/>
            <w:vAlign w:val="center"/>
            <w:hideMark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8603AE" w:rsidRPr="00B6201B" w:rsidRDefault="008603AE" w:rsidP="009352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8603AE" w:rsidRPr="00B6201B" w:rsidTr="00D52F25">
        <w:trPr>
          <w:trHeight w:val="210"/>
        </w:trPr>
        <w:tc>
          <w:tcPr>
            <w:tcW w:w="194" w:type="pct"/>
            <w:shd w:val="clear" w:color="000000" w:fill="FFFFFF"/>
            <w:vAlign w:val="center"/>
          </w:tcPr>
          <w:p w:rsidR="008603AE" w:rsidRPr="00B6201B" w:rsidRDefault="008603AE" w:rsidP="009352D5">
            <w:pPr>
              <w:ind w:left="-142" w:right="-117"/>
              <w:jc w:val="center"/>
              <w:rPr>
                <w:color w:val="000000"/>
                <w:sz w:val="16"/>
                <w:szCs w:val="16"/>
              </w:rPr>
            </w:pPr>
            <w:r w:rsidRPr="00B620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51" w:type="pct"/>
            <w:shd w:val="clear" w:color="000000" w:fill="FFFFFF"/>
            <w:vAlign w:val="center"/>
            <w:hideMark/>
          </w:tcPr>
          <w:p w:rsidR="008603AE" w:rsidRPr="006D0E92" w:rsidRDefault="008603AE" w:rsidP="009352D5">
            <w:pPr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 xml:space="preserve">Сети </w:t>
            </w:r>
            <w:r w:rsidRPr="00D8383C">
              <w:rPr>
                <w:color w:val="000000"/>
                <w:sz w:val="16"/>
                <w:szCs w:val="14"/>
              </w:rPr>
              <w:t>ООО «ТСН»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559 452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285 705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2 922 508</w:t>
            </w:r>
          </w:p>
        </w:tc>
        <w:tc>
          <w:tcPr>
            <w:tcW w:w="797" w:type="pct"/>
            <w:gridSpan w:val="2"/>
            <w:shd w:val="clear" w:color="000000" w:fill="FFFFFF"/>
            <w:vAlign w:val="center"/>
            <w:hideMark/>
          </w:tcPr>
          <w:p w:rsidR="008603AE" w:rsidRPr="00B6201B" w:rsidRDefault="008603AE" w:rsidP="009352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713 692</w:t>
            </w:r>
          </w:p>
        </w:tc>
      </w:tr>
    </w:tbl>
    <w:p w:rsidR="008603AE" w:rsidRDefault="008603AE" w:rsidP="008603AE"/>
    <w:p w:rsidR="008603AE" w:rsidRDefault="008603AE" w:rsidP="008603AE"/>
    <w:p w:rsidR="008603AE" w:rsidRDefault="008603AE" w:rsidP="008603AE">
      <w:pPr>
        <w:ind w:left="10348" w:right="-31"/>
        <w:jc w:val="center"/>
      </w:pPr>
    </w:p>
    <w:p w:rsidR="008603AE" w:rsidRDefault="008603AE" w:rsidP="008603AE">
      <w:pPr>
        <w:sectPr w:rsidR="008603AE" w:rsidSect="00DB4F2B">
          <w:pgSz w:w="16838" w:h="11906" w:orient="landscape"/>
          <w:pgMar w:top="1082" w:right="1134" w:bottom="142" w:left="1134" w:header="709" w:footer="256" w:gutter="0"/>
          <w:cols w:space="708"/>
          <w:docGrid w:linePitch="360"/>
        </w:sectPr>
      </w:pPr>
    </w:p>
    <w:p w:rsidR="00D52F25" w:rsidRDefault="008603AE" w:rsidP="008603AE">
      <w:pPr>
        <w:jc w:val="center"/>
        <w:rPr>
          <w:b/>
          <w:bCs/>
        </w:rPr>
      </w:pPr>
      <w:r w:rsidRPr="00D52F25">
        <w:rPr>
          <w:b/>
          <w:bCs/>
        </w:rPr>
        <w:lastRenderedPageBreak/>
        <w:t xml:space="preserve">Плановые значения показателей, достижение которых предусмотрено         </w:t>
      </w:r>
    </w:p>
    <w:p w:rsidR="008603AE" w:rsidRPr="00D52F25" w:rsidRDefault="008603AE" w:rsidP="008603AE">
      <w:pPr>
        <w:jc w:val="center"/>
        <w:rPr>
          <w:b/>
          <w:bCs/>
        </w:rPr>
      </w:pPr>
      <w:r w:rsidRPr="00D52F25">
        <w:rPr>
          <w:b/>
          <w:bCs/>
        </w:rPr>
        <w:t xml:space="preserve"> в результате реализации мероприятий инвестиционной программы </w:t>
      </w:r>
    </w:p>
    <w:p w:rsidR="008603AE" w:rsidRPr="00D52F25" w:rsidRDefault="008603AE" w:rsidP="008603AE">
      <w:pPr>
        <w:jc w:val="center"/>
        <w:rPr>
          <w:b/>
          <w:bCs/>
        </w:rPr>
      </w:pPr>
      <w:r w:rsidRPr="00D52F25">
        <w:rPr>
          <w:b/>
          <w:bCs/>
        </w:rPr>
        <w:t>ООО «ТСН» в сфере теплоснабжения на 2020 год</w:t>
      </w:r>
    </w:p>
    <w:p w:rsidR="008603AE" w:rsidRDefault="008603AE" w:rsidP="008603AE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146"/>
        <w:gridCol w:w="2139"/>
        <w:gridCol w:w="1705"/>
        <w:gridCol w:w="1383"/>
        <w:gridCol w:w="193"/>
        <w:gridCol w:w="10"/>
        <w:gridCol w:w="1153"/>
      </w:tblGrid>
      <w:tr w:rsidR="008603AE" w:rsidRPr="00D52F25" w:rsidTr="009352D5">
        <w:trPr>
          <w:trHeight w:val="48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№ п/п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Ед. изм.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Фактические значения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Плановые значения</w:t>
            </w:r>
          </w:p>
        </w:tc>
      </w:tr>
      <w:tr w:rsidR="008603AE" w:rsidRPr="00D52F25" w:rsidTr="009352D5">
        <w:trPr>
          <w:trHeight w:val="6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Утвержденный период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 т.ч. по годам реализации</w:t>
            </w:r>
          </w:p>
        </w:tc>
      </w:tr>
      <w:tr w:rsidR="008603AE" w:rsidRPr="00D52F25" w:rsidTr="009352D5">
        <w:trPr>
          <w:trHeight w:val="25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2020</w:t>
            </w:r>
          </w:p>
        </w:tc>
      </w:tr>
      <w:tr w:rsidR="008603AE" w:rsidRPr="00D52F25" w:rsidTr="009352D5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Удельный расход электрической энергии на транспортировку теплоносителя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кВтч/м</w:t>
            </w:r>
            <w:r w:rsidRPr="00D52F2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Характер мероприятий инвестиционной программы не связан с изменением показателя</w:t>
            </w:r>
          </w:p>
        </w:tc>
      </w:tr>
      <w:tr w:rsidR="008603AE" w:rsidRPr="00D52F25" w:rsidTr="009352D5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т.у.т./Гкал</w:t>
            </w:r>
          </w:p>
        </w:tc>
        <w:tc>
          <w:tcPr>
            <w:tcW w:w="23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Характер мероприятий инвестиционной программы не связан с изменением показателя</w:t>
            </w:r>
          </w:p>
        </w:tc>
      </w:tr>
      <w:tr w:rsidR="008603AE" w:rsidRPr="00D52F25" w:rsidTr="009352D5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Объем присоединенной тепловой нагрузки новых потребителей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гкал/ч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0,969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0,452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0,452</w:t>
            </w:r>
          </w:p>
        </w:tc>
      </w:tr>
      <w:tr w:rsidR="008603AE" w:rsidRPr="00D52F25" w:rsidTr="009352D5">
        <w:trPr>
          <w:trHeight w:val="420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4.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Износ объектов системы теплоснабжения, существующих на начало реализации Инвестиционной программы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%</w:t>
            </w:r>
          </w:p>
        </w:tc>
        <w:tc>
          <w:tcPr>
            <w:tcW w:w="2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Характер мероприятий инвестиционной программы не связан с изменением показателя</w:t>
            </w:r>
          </w:p>
        </w:tc>
      </w:tr>
      <w:tr w:rsidR="008603AE" w:rsidRPr="00D52F25" w:rsidTr="009352D5">
        <w:trPr>
          <w:trHeight w:val="25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5.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Гкал/год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559 452</w:t>
            </w:r>
          </w:p>
        </w:tc>
        <w:tc>
          <w:tcPr>
            <w:tcW w:w="8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285 705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285 705</w:t>
            </w:r>
          </w:p>
        </w:tc>
      </w:tr>
      <w:tr w:rsidR="008603AE" w:rsidRPr="00D52F25" w:rsidTr="009352D5">
        <w:trPr>
          <w:trHeight w:val="51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% от полезного отпуска тепловой энергии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33,4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15,1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15,1</w:t>
            </w:r>
          </w:p>
        </w:tc>
      </w:tr>
      <w:tr w:rsidR="008603AE" w:rsidRPr="00D52F25" w:rsidTr="009352D5">
        <w:trPr>
          <w:trHeight w:val="25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6.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тонн в год воды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2 922 508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713 692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713 692</w:t>
            </w:r>
          </w:p>
        </w:tc>
      </w:tr>
      <w:tr w:rsidR="008603AE" w:rsidRPr="00D52F25" w:rsidTr="009352D5">
        <w:trPr>
          <w:trHeight w:val="255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м</w:t>
            </w:r>
            <w:r w:rsidRPr="00D52F25">
              <w:rPr>
                <w:sz w:val="18"/>
                <w:szCs w:val="18"/>
                <w:vertAlign w:val="superscript"/>
              </w:rPr>
              <w:t>3</w:t>
            </w:r>
            <w:r w:rsidRPr="00D52F25">
              <w:rPr>
                <w:sz w:val="18"/>
                <w:szCs w:val="18"/>
              </w:rPr>
              <w:t xml:space="preserve"> для пара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-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-</w:t>
            </w:r>
          </w:p>
        </w:tc>
      </w:tr>
      <w:tr w:rsidR="008603AE" w:rsidRPr="00D52F25" w:rsidTr="009352D5">
        <w:trPr>
          <w:trHeight w:val="10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в соответствии с законодательством РФ об охране окружающей среды</w:t>
            </w:r>
          </w:p>
        </w:tc>
        <w:tc>
          <w:tcPr>
            <w:tcW w:w="23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D52F25" w:rsidRDefault="008603AE" w:rsidP="009352D5">
            <w:pPr>
              <w:jc w:val="center"/>
              <w:rPr>
                <w:sz w:val="18"/>
                <w:szCs w:val="18"/>
              </w:rPr>
            </w:pPr>
            <w:r w:rsidRPr="00D52F25">
              <w:rPr>
                <w:sz w:val="18"/>
                <w:szCs w:val="18"/>
              </w:rPr>
              <w:t>Характер мероприятий инвестиционной программы не связан с изменением показателя</w:t>
            </w:r>
          </w:p>
        </w:tc>
      </w:tr>
    </w:tbl>
    <w:p w:rsidR="008603AE" w:rsidRDefault="008603AE" w:rsidP="008603AE"/>
    <w:p w:rsidR="008603AE" w:rsidRPr="00864527" w:rsidRDefault="008603AE" w:rsidP="008603AE"/>
    <w:p w:rsidR="008603AE" w:rsidRDefault="008603AE" w:rsidP="008603AE">
      <w:r>
        <w:br w:type="page"/>
      </w:r>
    </w:p>
    <w:p w:rsidR="008603AE" w:rsidRPr="00D52F25" w:rsidRDefault="008603AE" w:rsidP="008603AE">
      <w:pPr>
        <w:jc w:val="center"/>
        <w:rPr>
          <w:b/>
          <w:bCs/>
        </w:rPr>
      </w:pPr>
      <w:r w:rsidRPr="00D52F25">
        <w:rPr>
          <w:b/>
          <w:bCs/>
        </w:rPr>
        <w:lastRenderedPageBreak/>
        <w:t>Финансовый план ООО «ТСН» в сфере</w:t>
      </w:r>
      <w:r w:rsidRPr="00D52F25">
        <w:t xml:space="preserve"> </w:t>
      </w:r>
      <w:r w:rsidRPr="00D52F25">
        <w:rPr>
          <w:b/>
          <w:bCs/>
        </w:rPr>
        <w:t>теплоснабжения на 2020 год</w:t>
      </w:r>
    </w:p>
    <w:p w:rsidR="008603AE" w:rsidRDefault="008603AE" w:rsidP="008603AE">
      <w:pPr>
        <w:jc w:val="center"/>
        <w:rPr>
          <w:bCs/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3"/>
        <w:gridCol w:w="2183"/>
        <w:gridCol w:w="1895"/>
        <w:gridCol w:w="1908"/>
        <w:gridCol w:w="1258"/>
        <w:gridCol w:w="1478"/>
      </w:tblGrid>
      <w:tr w:rsidR="008603AE" w:rsidRPr="00BF2DF7" w:rsidTr="009352D5">
        <w:trPr>
          <w:trHeight w:val="480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№ п/п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Источники финансирования</w:t>
            </w:r>
          </w:p>
        </w:tc>
        <w:tc>
          <w:tcPr>
            <w:tcW w:w="3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Расходы на реализацию инвестиционной программы (тыс. руб.)</w:t>
            </w:r>
          </w:p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(без НДС)</w:t>
            </w:r>
          </w:p>
        </w:tc>
      </w:tr>
      <w:tr w:rsidR="008603AE" w:rsidRPr="00BF2DF7" w:rsidTr="009352D5">
        <w:trPr>
          <w:trHeight w:val="379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по видам деятельности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Всего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в т.ч. по годам реализации</w:t>
            </w:r>
          </w:p>
        </w:tc>
      </w:tr>
      <w:tr w:rsidR="008603AE" w:rsidRPr="00BF2DF7" w:rsidTr="009352D5">
        <w:trPr>
          <w:trHeight w:val="810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теплоснабжение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  <w:iCs/>
              </w:rPr>
            </w:pPr>
            <w:r w:rsidRPr="00BF2DF7">
              <w:rPr>
                <w:bCs/>
                <w:iCs/>
              </w:rPr>
              <w:t>водоснабжение и водоотведение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  <w:r w:rsidRPr="00BF2DF7">
              <w:rPr>
                <w:bCs/>
              </w:rPr>
              <w:t>Собственные средства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1.1.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r w:rsidRPr="00BF2DF7">
              <w:t>амортизационные отчисления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037718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70068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51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1.2.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r w:rsidRPr="00BF2DF7">
              <w:t>прибыль, направленная на инвестиции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51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1.3.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ind w:right="-52"/>
            </w:pPr>
            <w:r>
              <w:t>средства,</w:t>
            </w:r>
          </w:p>
          <w:p w:rsidR="008603AE" w:rsidRPr="00BF2DF7" w:rsidRDefault="008603AE" w:rsidP="009352D5">
            <w:pPr>
              <w:ind w:right="-52"/>
            </w:pPr>
            <w:r w:rsidRPr="00BF2DF7">
              <w:t>полученные за счет платы за подключение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</w:tr>
      <w:tr w:rsidR="008603AE" w:rsidRPr="00BF2DF7" w:rsidTr="009352D5">
        <w:trPr>
          <w:trHeight w:val="51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1.4.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r w:rsidRPr="00BF2DF7">
              <w:t>прочие средства, в т.ч. аренда имущества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  <w:r w:rsidRPr="00BF2DF7">
              <w:rPr>
                <w:bCs/>
              </w:rPr>
              <w:t>Привлеченные средства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2.1.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r w:rsidRPr="00BF2DF7">
              <w:t>кредиты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2.2.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r w:rsidRPr="00BF2DF7">
              <w:t>займы организаций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</w:pPr>
            <w:r w:rsidRPr="00BF2DF7">
              <w:t>2.3.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r w:rsidRPr="00BF2DF7">
              <w:t>прочие средства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51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  <w:r w:rsidRPr="00BF2DF7">
              <w:rPr>
                <w:bCs/>
              </w:rPr>
              <w:t>Бюджетное финансирование (средства местного бюджета)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64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  <w:r w:rsidRPr="00BF2DF7">
              <w:rPr>
                <w:bCs/>
              </w:rPr>
              <w:t>Прочие источники финансирования, в т.ч. лизинг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8E17F7" w:rsidRDefault="008603AE" w:rsidP="009352D5">
            <w:pPr>
              <w:jc w:val="center"/>
            </w:pPr>
            <w:r w:rsidRPr="008E17F7">
              <w:t>0,00</w:t>
            </w:r>
          </w:p>
        </w:tc>
      </w:tr>
      <w:tr w:rsidR="008603AE" w:rsidRPr="00BF2DF7" w:rsidTr="009352D5">
        <w:trPr>
          <w:trHeight w:val="25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jc w:val="center"/>
              <w:rPr>
                <w:bCs/>
              </w:rPr>
            </w:pPr>
            <w:r w:rsidRPr="00BF2DF7">
              <w:rPr>
                <w:bCs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BF2DF7" w:rsidRDefault="008603AE" w:rsidP="009352D5">
            <w:pPr>
              <w:rPr>
                <w:bCs/>
              </w:rPr>
            </w:pPr>
            <w:r>
              <w:rPr>
                <w:bCs/>
              </w:rPr>
              <w:t>Итого</w:t>
            </w:r>
            <w:r w:rsidRPr="00BF2DF7">
              <w:rPr>
                <w:bCs/>
              </w:rPr>
              <w:t xml:space="preserve"> по программе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Default="008603AE" w:rsidP="009352D5">
            <w:pPr>
              <w:jc w:val="center"/>
            </w:pPr>
            <w:r w:rsidRPr="00C52DEA"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AE" w:rsidRPr="00037718" w:rsidRDefault="008603AE" w:rsidP="009352D5">
            <w:pPr>
              <w:jc w:val="center"/>
            </w:pPr>
            <w:r w:rsidRPr="00D8383C">
              <w:t>2</w:t>
            </w:r>
            <w:r>
              <w:t> </w:t>
            </w:r>
            <w:r w:rsidRPr="00D8383C">
              <w:t>474</w:t>
            </w:r>
            <w:r>
              <w:t>,</w:t>
            </w:r>
            <w:r w:rsidRPr="00D8383C">
              <w:t>78</w:t>
            </w:r>
          </w:p>
        </w:tc>
      </w:tr>
    </w:tbl>
    <w:p w:rsidR="008603AE" w:rsidRPr="004B46CC" w:rsidRDefault="008603AE" w:rsidP="008603AE">
      <w:pPr>
        <w:jc w:val="center"/>
        <w:rPr>
          <w:bCs/>
          <w:color w:val="000000"/>
        </w:rPr>
      </w:pPr>
    </w:p>
    <w:p w:rsidR="008603AE" w:rsidRPr="008603AE" w:rsidRDefault="008603AE"/>
    <w:sectPr w:rsidR="008603AE" w:rsidRPr="0086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5D" w:rsidRPr="009E423B" w:rsidRDefault="00D52F25" w:rsidP="009E423B">
    <w:pPr>
      <w:pStyle w:val="a4"/>
      <w:jc w:val="center"/>
      <w:rPr>
        <w:sz w:val="28"/>
      </w:rPr>
    </w:pPr>
    <w:r w:rsidRPr="009E423B">
      <w:rPr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A"/>
    <w:rsid w:val="00226EBD"/>
    <w:rsid w:val="00330E73"/>
    <w:rsid w:val="0040077A"/>
    <w:rsid w:val="008603AE"/>
    <w:rsid w:val="00896116"/>
    <w:rsid w:val="00D52F2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9081-0979-46F2-B95A-CD75535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03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60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8603AE"/>
    <w:rPr>
      <w:color w:val="0000FF"/>
      <w:u w:val="single"/>
    </w:rPr>
  </w:style>
  <w:style w:type="character" w:customStyle="1" w:styleId="a7">
    <w:name w:val="Основной текст_"/>
    <w:link w:val="2"/>
    <w:rsid w:val="008603AE"/>
    <w:rPr>
      <w:sz w:val="28"/>
      <w:szCs w:val="28"/>
      <w:shd w:val="clear" w:color="auto" w:fill="FFFFFF"/>
    </w:rPr>
  </w:style>
  <w:style w:type="character" w:customStyle="1" w:styleId="10pt">
    <w:name w:val="Основной текст + 10 pt"/>
    <w:rsid w:val="00860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7"/>
    <w:rsid w:val="008603AE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ilinisOO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2019-10-16T05:09:00Z</dcterms:created>
  <dcterms:modified xsi:type="dcterms:W3CDTF">2019-10-16T06:45:00Z</dcterms:modified>
</cp:coreProperties>
</file>