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</w:t>
      </w:r>
      <w:r w:rsidR="00444AF6">
        <w:rPr>
          <w:rFonts w:ascii="Times New Roman" w:hAnsi="Times New Roman"/>
          <w:sz w:val="24"/>
          <w:szCs w:val="24"/>
        </w:rPr>
        <w:t xml:space="preserve"> завершении</w:t>
      </w:r>
      <w:r>
        <w:rPr>
          <w:rFonts w:ascii="Times New Roman" w:hAnsi="Times New Roman"/>
          <w:sz w:val="24"/>
          <w:szCs w:val="24"/>
        </w:rPr>
        <w:t xml:space="preserve"> процедуры реализации № </w:t>
      </w:r>
      <w:r w:rsidR="0068469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-2016-</w:t>
      </w:r>
      <w:r w:rsidR="00D54D7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Ф-</w:t>
      </w:r>
      <w:r w:rsidR="00D54D7D">
        <w:rPr>
          <w:rFonts w:ascii="Times New Roman" w:hAnsi="Times New Roman"/>
          <w:sz w:val="24"/>
          <w:szCs w:val="24"/>
        </w:rPr>
        <w:t>НМПЗ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D54D7D">
        <w:rPr>
          <w:sz w:val="24"/>
          <w:szCs w:val="24"/>
        </w:rPr>
        <w:t>26</w:t>
      </w:r>
      <w:r w:rsidR="00D418C6">
        <w:rPr>
          <w:sz w:val="24"/>
          <w:szCs w:val="24"/>
        </w:rPr>
        <w:t>.0</w:t>
      </w:r>
      <w:r w:rsidR="00B419DC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.2016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 w:rsidR="00952A0C" w:rsidRPr="00952A0C">
        <w:t xml:space="preserve">запасные части </w:t>
      </w:r>
      <w:r w:rsidR="00684696">
        <w:t>котлов, КВО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 w:rsidR="00D54D7D">
        <w:t>перечень НМПЗ</w:t>
      </w:r>
      <w:r>
        <w:t xml:space="preserve"> предприятий Кузбасского филиала ООО «Сибирская генерирующая компания»</w:t>
      </w:r>
      <w:r w:rsidRPr="00FF7704">
        <w:t xml:space="preserve">; 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A2234D" w:rsidRPr="00FF7704" w:rsidRDefault="00D54D7D" w:rsidP="00A2234D">
      <w:pPr>
        <w:spacing w:before="120" w:after="120"/>
        <w:contextualSpacing/>
        <w:jc w:val="both"/>
      </w:pPr>
      <w:r>
        <w:rPr>
          <w:i/>
        </w:rPr>
        <w:t>Срок публикации</w:t>
      </w:r>
      <w:r w:rsidR="00A2234D" w:rsidRPr="00FF7704">
        <w:rPr>
          <w:i/>
        </w:rPr>
        <w:t>:</w:t>
      </w:r>
      <w:r w:rsidR="00A2234D" w:rsidRPr="00FF7704">
        <w:t xml:space="preserve"> </w:t>
      </w:r>
      <w:r>
        <w:t>с 20.06.2016г.</w:t>
      </w:r>
      <w:r w:rsidR="00A2234D" w:rsidRPr="00FF7704">
        <w:t>:</w:t>
      </w:r>
    </w:p>
    <w:p w:rsidR="00A2234D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A2234D" w:rsidRDefault="00D54D7D" w:rsidP="00A2234D">
      <w:pPr>
        <w:spacing w:before="120" w:after="120"/>
        <w:contextualSpacing/>
        <w:jc w:val="both"/>
      </w:pPr>
      <w:r>
        <w:t>Завершить процедуру реализации в связи с переформированием объемов невостребованных запасов.</w:t>
      </w:r>
    </w:p>
    <w:p w:rsidR="00A2234D" w:rsidRDefault="00D54D7D" w:rsidP="00A2234D">
      <w:pPr>
        <w:spacing w:before="120" w:after="120"/>
        <w:contextualSpacing/>
        <w:jc w:val="both"/>
      </w:pPr>
      <w:r>
        <w:t xml:space="preserve">Объявить новую процедуру реализации с указанием общих объемов реализуемых предприятиями ООО «Сибирская генерирующая компания» </w:t>
      </w:r>
      <w:r w:rsidR="00952A0C">
        <w:t xml:space="preserve">запасных частей </w:t>
      </w:r>
      <w:r w:rsidR="00684696">
        <w:t>котлов, КВО</w:t>
      </w:r>
      <w:bookmarkStart w:id="0" w:name="_GoBack"/>
      <w:bookmarkEnd w:id="0"/>
      <w:r w:rsidR="00CE0402">
        <w:t>.</w:t>
      </w:r>
    </w:p>
    <w:p w:rsidR="00CE0402" w:rsidRDefault="00CE0402" w:rsidP="00A2234D">
      <w:pPr>
        <w:spacing w:before="120" w:after="120"/>
        <w:contextualSpacing/>
        <w:jc w:val="both"/>
      </w:pPr>
    </w:p>
    <w:p w:rsidR="00CE0402" w:rsidRPr="00FF7704" w:rsidRDefault="00CE0402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A2234D" w:rsidP="00343A64">
      <w:pPr>
        <w:tabs>
          <w:tab w:val="right" w:pos="9498"/>
        </w:tabs>
        <w:spacing w:before="160"/>
        <w:jc w:val="both"/>
        <w:rPr>
          <w:b/>
        </w:rPr>
      </w:pPr>
      <w:r w:rsidRPr="00A2234D">
        <w:rPr>
          <w:b/>
        </w:rPr>
        <w:t xml:space="preserve">Главный специалист </w:t>
      </w:r>
      <w:proofErr w:type="spellStart"/>
      <w:r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AF6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696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A0C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402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D7D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1D53C9-CA9B-4AD9-A345-BDA23EF03A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E91100F-2822-45EB-8CDE-7B34244E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Богданова Клавдия Алексеевна</cp:lastModifiedBy>
  <cp:revision>6</cp:revision>
  <cp:lastPrinted>2016-07-04T07:40:00Z</cp:lastPrinted>
  <dcterms:created xsi:type="dcterms:W3CDTF">2016-07-26T06:50:00Z</dcterms:created>
  <dcterms:modified xsi:type="dcterms:W3CDTF">2016-07-26T07:10:00Z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