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0" w:rsidRDefault="005101D0" w:rsidP="005101D0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>об основных показателях финансово-хозяйственной деятельности АО «</w:t>
      </w:r>
      <w:r>
        <w:rPr>
          <w:b/>
        </w:rPr>
        <w:t>Барнаульская ТЭЦ-3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5101D0"/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59"/>
        <w:gridCol w:w="1247"/>
        <w:gridCol w:w="2013"/>
      </w:tblGrid>
      <w:tr w:rsidR="005101D0" w:rsidRPr="005101D0" w:rsidTr="005101D0">
        <w:tc>
          <w:tcPr>
            <w:tcW w:w="9856" w:type="dxa"/>
            <w:gridSpan w:val="4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Параметры формы</w:t>
            </w:r>
          </w:p>
        </w:tc>
      </w:tr>
      <w:tr w:rsidR="005101D0" w:rsidRPr="005101D0" w:rsidTr="005101D0">
        <w:tc>
          <w:tcPr>
            <w:tcW w:w="73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N п/п</w:t>
            </w:r>
          </w:p>
        </w:tc>
        <w:tc>
          <w:tcPr>
            <w:tcW w:w="5859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Единица измерения</w:t>
            </w:r>
          </w:p>
        </w:tc>
        <w:tc>
          <w:tcPr>
            <w:tcW w:w="2013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Техническая вода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</w:t>
            </w:r>
          </w:p>
        </w:tc>
        <w:tc>
          <w:tcPr>
            <w:tcW w:w="5859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x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27.03.2019</w:t>
            </w:r>
          </w:p>
        </w:tc>
      </w:tr>
      <w:tr w:rsidR="005101D0" w:rsidRPr="005101D0" w:rsidTr="005101D0">
        <w:trPr>
          <w:trHeight w:val="508"/>
        </w:trPr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1 139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1 128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3.2.1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 xml:space="preserve">средневзвешенная стоимость 1 </w:t>
            </w:r>
            <w:proofErr w:type="spellStart"/>
            <w:r w:rsidRPr="005101D0">
              <w:rPr>
                <w:sz w:val="22"/>
              </w:rPr>
              <w:t>кВт.ч</w:t>
            </w:r>
            <w:proofErr w:type="spellEnd"/>
            <w:r w:rsidRPr="005101D0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3.2.2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 xml:space="preserve">тыс. </w:t>
            </w:r>
            <w:proofErr w:type="spellStart"/>
            <w:r w:rsidRPr="005101D0">
              <w:rPr>
                <w:sz w:val="22"/>
              </w:rPr>
              <w:t>кВт·ч</w:t>
            </w:r>
            <w:proofErr w:type="spellEnd"/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3.3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3.4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3.4.1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3.4.2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3.5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3.5.1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3.5.2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3.6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3.7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lastRenderedPageBreak/>
              <w:t>3.8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3.8.1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3.8.2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3.9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899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3.9.1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3.9.2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3.10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rPr>
          <w:trHeight w:val="253"/>
        </w:trPr>
        <w:tc>
          <w:tcPr>
            <w:tcW w:w="737" w:type="dxa"/>
            <w:vMerge w:val="restart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3.12.1</w:t>
            </w:r>
          </w:p>
        </w:tc>
        <w:tc>
          <w:tcPr>
            <w:tcW w:w="5859" w:type="dxa"/>
            <w:vMerge w:val="restart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  <w:vMerge w:val="restart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rPr>
          <w:trHeight w:val="491"/>
        </w:trPr>
        <w:tc>
          <w:tcPr>
            <w:tcW w:w="737" w:type="dxa"/>
            <w:vMerge/>
          </w:tcPr>
          <w:p w:rsidR="005101D0" w:rsidRPr="005101D0" w:rsidRDefault="005101D0" w:rsidP="005101D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5859" w:type="dxa"/>
            <w:vMerge/>
          </w:tcPr>
          <w:p w:rsidR="005101D0" w:rsidRPr="005101D0" w:rsidRDefault="005101D0" w:rsidP="005101D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5101D0" w:rsidRPr="005101D0" w:rsidRDefault="005101D0" w:rsidP="005101D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013" w:type="dxa"/>
            <w:vMerge/>
          </w:tcPr>
          <w:p w:rsidR="005101D0" w:rsidRPr="005101D0" w:rsidRDefault="005101D0" w:rsidP="005101D0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4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4.1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5.1.1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5.1.2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5.2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6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руб.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7</w:t>
            </w:r>
          </w:p>
        </w:tc>
        <w:tc>
          <w:tcPr>
            <w:tcW w:w="5859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-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8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12 080,410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9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11 741,195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10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lastRenderedPageBreak/>
              <w:t>11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339,215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11.1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339,215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11.2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12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13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человек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14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 xml:space="preserve">тыс. </w:t>
            </w:r>
            <w:proofErr w:type="spellStart"/>
            <w:r w:rsidRPr="005101D0">
              <w:rPr>
                <w:sz w:val="22"/>
              </w:rPr>
              <w:t>кВт·ч</w:t>
            </w:r>
            <w:proofErr w:type="spellEnd"/>
            <w:r w:rsidRPr="005101D0">
              <w:rPr>
                <w:sz w:val="22"/>
              </w:rPr>
              <w:t xml:space="preserve"> или тыс. куб. м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0,885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15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15.1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16</w:t>
            </w:r>
          </w:p>
        </w:tc>
        <w:tc>
          <w:tcPr>
            <w:tcW w:w="5859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5101D0" w:rsidRPr="005101D0" w:rsidTr="005101D0">
        <w:tc>
          <w:tcPr>
            <w:tcW w:w="73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16.1</w:t>
            </w:r>
          </w:p>
        </w:tc>
        <w:tc>
          <w:tcPr>
            <w:tcW w:w="5859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5101D0">
              <w:rPr>
                <w:sz w:val="22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101D0">
              <w:rPr>
                <w:sz w:val="22"/>
              </w:rPr>
              <w:t>%</w:t>
            </w:r>
          </w:p>
        </w:tc>
        <w:tc>
          <w:tcPr>
            <w:tcW w:w="2013" w:type="dxa"/>
          </w:tcPr>
          <w:p w:rsidR="005101D0" w:rsidRPr="005101D0" w:rsidRDefault="005101D0" w:rsidP="00510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bookmarkStart w:id="0" w:name="_GoBack"/>
            <w:bookmarkEnd w:id="0"/>
          </w:p>
        </w:tc>
      </w:tr>
    </w:tbl>
    <w:p w:rsidR="005101D0" w:rsidRDefault="005101D0"/>
    <w:p w:rsidR="005101D0" w:rsidRPr="005101D0" w:rsidRDefault="005101D0" w:rsidP="005101D0">
      <w:pPr>
        <w:widowControl w:val="0"/>
        <w:autoSpaceDE w:val="0"/>
        <w:autoSpaceDN w:val="0"/>
        <w:outlineLvl w:val="2"/>
        <w:rPr>
          <w:rFonts w:eastAsia="Times New Roman"/>
          <w:szCs w:val="24"/>
          <w:lang w:eastAsia="ru-RU"/>
        </w:rPr>
      </w:pPr>
      <w:r w:rsidRPr="005101D0">
        <w:rPr>
          <w:rFonts w:eastAsia="Times New Roman"/>
          <w:szCs w:val="24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101D0" w:rsidRDefault="005101D0"/>
    <w:tbl>
      <w:tblPr>
        <w:tblW w:w="99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80"/>
        <w:gridCol w:w="454"/>
        <w:gridCol w:w="1105"/>
        <w:gridCol w:w="1077"/>
        <w:gridCol w:w="454"/>
        <w:gridCol w:w="1588"/>
        <w:gridCol w:w="1020"/>
        <w:gridCol w:w="737"/>
        <w:gridCol w:w="737"/>
        <w:gridCol w:w="1191"/>
      </w:tblGrid>
      <w:tr w:rsidR="005101D0" w:rsidRPr="005101D0" w:rsidTr="005101D0">
        <w:tc>
          <w:tcPr>
            <w:tcW w:w="9997" w:type="dxa"/>
            <w:gridSpan w:val="11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101D0" w:rsidRPr="005101D0" w:rsidTr="005101D0">
        <w:tc>
          <w:tcPr>
            <w:tcW w:w="454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80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05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Способ приобретения</w:t>
            </w:r>
          </w:p>
        </w:tc>
        <w:tc>
          <w:tcPr>
            <w:tcW w:w="107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88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191" w:type="dxa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5101D0" w:rsidRPr="005101D0" w:rsidTr="005101D0"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5" w:type="dxa"/>
            <w:gridSpan w:val="8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8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8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1D0" w:rsidRPr="005101D0" w:rsidTr="005101D0">
        <w:trPr>
          <w:trHeight w:val="517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05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101D0" w:rsidRPr="005101D0" w:rsidTr="005101D0">
        <w:trPr>
          <w:trHeight w:val="464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101D0" w:rsidRPr="005101D0" w:rsidTr="005101D0"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5" w:type="dxa"/>
            <w:gridSpan w:val="8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18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8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1D0" w:rsidRPr="005101D0" w:rsidTr="005101D0">
        <w:trPr>
          <w:trHeight w:val="517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05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101D0" w:rsidRPr="005101D0" w:rsidRDefault="005101D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1D0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5101D0" w:rsidRPr="005101D0" w:rsidTr="005101D0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101D0" w:rsidRPr="005101D0" w:rsidTr="005101D0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5101D0" w:rsidRPr="005101D0" w:rsidRDefault="005101D0" w:rsidP="008C48C2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101D0" w:rsidRDefault="005101D0"/>
    <w:sectPr w:rsidR="005101D0" w:rsidSect="005101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0"/>
    <w:rsid w:val="005101D0"/>
    <w:rsid w:val="00896116"/>
    <w:rsid w:val="00DD715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20B0-79B5-4CAA-ADE8-471CFDE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D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2019-04-26T09:50:00Z</dcterms:created>
  <dcterms:modified xsi:type="dcterms:W3CDTF">2019-04-26T10:00:00Z</dcterms:modified>
</cp:coreProperties>
</file>